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7D10A" w14:textId="77777777" w:rsidR="00A91599" w:rsidRDefault="00A60A33">
      <w:pPr>
        <w:pStyle w:val="Balk1"/>
        <w:ind w:left="641"/>
        <w:rPr>
          <w:u w:val="none"/>
        </w:rPr>
      </w:pPr>
      <w:r>
        <w:rPr>
          <w:u w:val="thick"/>
        </w:rPr>
        <w:t>TEZ</w:t>
      </w:r>
      <w:r>
        <w:rPr>
          <w:spacing w:val="-2"/>
          <w:u w:val="thick"/>
        </w:rPr>
        <w:t xml:space="preserve"> </w:t>
      </w:r>
      <w:r>
        <w:rPr>
          <w:u w:val="thick"/>
        </w:rPr>
        <w:t>TESLİM</w:t>
      </w:r>
      <w:r>
        <w:rPr>
          <w:spacing w:val="-1"/>
          <w:u w:val="thick"/>
        </w:rPr>
        <w:t xml:space="preserve"> </w:t>
      </w:r>
      <w:r>
        <w:rPr>
          <w:u w:val="thick"/>
        </w:rPr>
        <w:t>VE</w:t>
      </w:r>
      <w:r>
        <w:rPr>
          <w:spacing w:val="-2"/>
          <w:u w:val="thick"/>
        </w:rPr>
        <w:t xml:space="preserve"> </w:t>
      </w:r>
      <w:r>
        <w:rPr>
          <w:u w:val="thick"/>
        </w:rPr>
        <w:t>MEZUNİYET</w:t>
      </w:r>
      <w:r>
        <w:rPr>
          <w:spacing w:val="-1"/>
          <w:u w:val="thick"/>
        </w:rPr>
        <w:t xml:space="preserve"> </w:t>
      </w:r>
      <w:r>
        <w:rPr>
          <w:u w:val="thick"/>
        </w:rPr>
        <w:t>SÜRECİNDE</w:t>
      </w:r>
      <w:r>
        <w:rPr>
          <w:spacing w:val="-1"/>
          <w:u w:val="thick"/>
        </w:rPr>
        <w:t xml:space="preserve"> </w:t>
      </w:r>
      <w:r>
        <w:rPr>
          <w:u w:val="thick"/>
        </w:rPr>
        <w:t>YAPILMASI</w:t>
      </w:r>
      <w:r>
        <w:rPr>
          <w:spacing w:val="-2"/>
          <w:u w:val="thick"/>
        </w:rPr>
        <w:t xml:space="preserve"> GEREKENLER</w:t>
      </w:r>
    </w:p>
    <w:p w14:paraId="072B3D42" w14:textId="77777777" w:rsidR="00A91599" w:rsidRDefault="00A91599">
      <w:pPr>
        <w:pStyle w:val="GvdeMetni"/>
        <w:spacing w:before="48"/>
        <w:rPr>
          <w:b/>
        </w:rPr>
      </w:pPr>
    </w:p>
    <w:p w14:paraId="20D9D18A" w14:textId="77777777" w:rsidR="00A91599" w:rsidRDefault="00A60A33">
      <w:pPr>
        <w:pStyle w:val="ListeParagraf"/>
        <w:numPr>
          <w:ilvl w:val="0"/>
          <w:numId w:val="1"/>
        </w:numPr>
        <w:tabs>
          <w:tab w:val="left" w:pos="434"/>
        </w:tabs>
        <w:jc w:val="left"/>
        <w:rPr>
          <w:sz w:val="24"/>
        </w:rPr>
      </w:pPr>
      <w:r>
        <w:rPr>
          <w:sz w:val="24"/>
        </w:rPr>
        <w:t>Tezler,</w:t>
      </w:r>
      <w:r>
        <w:rPr>
          <w:spacing w:val="-4"/>
          <w:sz w:val="24"/>
        </w:rPr>
        <w:t xml:space="preserve"> </w:t>
      </w:r>
      <w:r>
        <w:rPr>
          <w:sz w:val="24"/>
        </w:rPr>
        <w:t>Tez</w:t>
      </w:r>
      <w:r>
        <w:rPr>
          <w:spacing w:val="-2"/>
          <w:sz w:val="24"/>
        </w:rPr>
        <w:t xml:space="preserve"> </w:t>
      </w:r>
      <w:r>
        <w:rPr>
          <w:sz w:val="24"/>
        </w:rPr>
        <w:t>Yazım</w:t>
      </w:r>
      <w:r>
        <w:rPr>
          <w:spacing w:val="-1"/>
          <w:sz w:val="24"/>
        </w:rPr>
        <w:t xml:space="preserve"> </w:t>
      </w:r>
      <w:r>
        <w:rPr>
          <w:sz w:val="24"/>
        </w:rPr>
        <w:t>Kılavuzu’na</w:t>
      </w:r>
      <w:r>
        <w:rPr>
          <w:spacing w:val="-3"/>
          <w:sz w:val="24"/>
        </w:rPr>
        <w:t xml:space="preserve"> </w:t>
      </w:r>
      <w:r>
        <w:rPr>
          <w:sz w:val="24"/>
        </w:rPr>
        <w:t>uygun</w:t>
      </w:r>
      <w:r>
        <w:rPr>
          <w:spacing w:val="-1"/>
          <w:sz w:val="24"/>
        </w:rPr>
        <w:t xml:space="preserve"> </w:t>
      </w:r>
      <w:r>
        <w:rPr>
          <w:sz w:val="24"/>
        </w:rPr>
        <w:t>şekilde</w:t>
      </w:r>
      <w:r>
        <w:rPr>
          <w:spacing w:val="-2"/>
          <w:sz w:val="24"/>
        </w:rPr>
        <w:t xml:space="preserve"> hazırlanmalıdır.</w:t>
      </w:r>
    </w:p>
    <w:p w14:paraId="5F485653" w14:textId="77777777" w:rsidR="00A91599" w:rsidRDefault="00A91599">
      <w:pPr>
        <w:pStyle w:val="GvdeMetni"/>
        <w:spacing w:before="187"/>
      </w:pPr>
    </w:p>
    <w:p w14:paraId="75249B05" w14:textId="77777777" w:rsidR="00A91599" w:rsidRDefault="00A60A33">
      <w:pPr>
        <w:pStyle w:val="ListeParagraf"/>
        <w:numPr>
          <w:ilvl w:val="0"/>
          <w:numId w:val="1"/>
        </w:numPr>
        <w:tabs>
          <w:tab w:val="left" w:pos="434"/>
        </w:tabs>
        <w:spacing w:before="1" w:line="396" w:lineRule="auto"/>
        <w:ind w:right="127"/>
        <w:rPr>
          <w:sz w:val="24"/>
        </w:rPr>
      </w:pPr>
      <w:r>
        <w:rPr>
          <w:sz w:val="24"/>
        </w:rPr>
        <w:t xml:space="preserve">Tez savunma sınavından sonra jüri üyelerinin belirlediği düzeltmeler tamamlanmalıdır. Bu durumdaki tezin bir kopyası ciltlenmemiş halde enstitüye teslim edilerek son kontrol yaptırılmalıdır. (Son Kontrol işlemi tezlerde hata kalmayıncaya kadar devam eden bir </w:t>
      </w:r>
      <w:r>
        <w:rPr>
          <w:spacing w:val="-2"/>
          <w:sz w:val="24"/>
        </w:rPr>
        <w:t>süreçtir).</w:t>
      </w:r>
    </w:p>
    <w:p w14:paraId="185C0C19" w14:textId="77777777" w:rsidR="00A91599" w:rsidRDefault="00A91599">
      <w:pPr>
        <w:pStyle w:val="GvdeMetni"/>
        <w:spacing w:before="16"/>
      </w:pPr>
    </w:p>
    <w:p w14:paraId="1E48E989" w14:textId="77777777" w:rsidR="00A91599" w:rsidRDefault="00A60A33">
      <w:pPr>
        <w:pStyle w:val="ListeParagraf"/>
        <w:numPr>
          <w:ilvl w:val="0"/>
          <w:numId w:val="1"/>
        </w:numPr>
        <w:tabs>
          <w:tab w:val="left" w:pos="434"/>
        </w:tabs>
        <w:spacing w:before="1" w:line="388" w:lineRule="auto"/>
        <w:ind w:right="129"/>
        <w:rPr>
          <w:sz w:val="24"/>
        </w:rPr>
      </w:pPr>
      <w:r>
        <w:rPr>
          <w:sz w:val="24"/>
        </w:rPr>
        <w:t>Enstitüden ilişik kesme belgesi alınmadan son kontrolü yapılmış tezin 5 adedi ciltlenerek enstitüye</w:t>
      </w:r>
      <w:r>
        <w:rPr>
          <w:spacing w:val="-4"/>
          <w:sz w:val="24"/>
        </w:rPr>
        <w:t xml:space="preserve"> </w:t>
      </w:r>
      <w:r>
        <w:rPr>
          <w:sz w:val="24"/>
        </w:rPr>
        <w:t>teslim</w:t>
      </w:r>
      <w:r>
        <w:rPr>
          <w:spacing w:val="-4"/>
          <w:sz w:val="24"/>
        </w:rPr>
        <w:t xml:space="preserve"> </w:t>
      </w:r>
      <w:r>
        <w:rPr>
          <w:sz w:val="24"/>
        </w:rPr>
        <w:t>edilmelidir.</w:t>
      </w:r>
      <w:r>
        <w:rPr>
          <w:spacing w:val="40"/>
          <w:sz w:val="24"/>
        </w:rPr>
        <w:t xml:space="preserve"> </w:t>
      </w:r>
      <w:r>
        <w:rPr>
          <w:sz w:val="24"/>
        </w:rPr>
        <w:t>Ayrıca,</w:t>
      </w:r>
      <w:r>
        <w:rPr>
          <w:spacing w:val="-4"/>
          <w:sz w:val="24"/>
        </w:rPr>
        <w:t xml:space="preserve"> </w:t>
      </w:r>
      <w:r>
        <w:rPr>
          <w:sz w:val="24"/>
        </w:rPr>
        <w:t>jüri</w:t>
      </w:r>
      <w:r>
        <w:rPr>
          <w:spacing w:val="-4"/>
          <w:sz w:val="24"/>
        </w:rPr>
        <w:t xml:space="preserve"> </w:t>
      </w:r>
      <w:r>
        <w:rPr>
          <w:sz w:val="24"/>
        </w:rPr>
        <w:t>üyelerinin</w:t>
      </w:r>
      <w:r>
        <w:rPr>
          <w:spacing w:val="-4"/>
          <w:sz w:val="24"/>
        </w:rPr>
        <w:t xml:space="preserve"> </w:t>
      </w:r>
      <w:r>
        <w:rPr>
          <w:sz w:val="24"/>
        </w:rPr>
        <w:t>isteğine</w:t>
      </w:r>
      <w:r>
        <w:rPr>
          <w:spacing w:val="-4"/>
          <w:sz w:val="24"/>
        </w:rPr>
        <w:t xml:space="preserve"> </w:t>
      </w:r>
      <w:r>
        <w:rPr>
          <w:sz w:val="24"/>
        </w:rPr>
        <w:t>bağlı</w:t>
      </w:r>
      <w:r>
        <w:rPr>
          <w:spacing w:val="-4"/>
          <w:sz w:val="24"/>
        </w:rPr>
        <w:t xml:space="preserve"> </w:t>
      </w:r>
      <w:r>
        <w:rPr>
          <w:sz w:val="24"/>
        </w:rPr>
        <w:t>kalınarak</w:t>
      </w:r>
      <w:r>
        <w:rPr>
          <w:spacing w:val="-4"/>
          <w:sz w:val="24"/>
        </w:rPr>
        <w:t xml:space="preserve"> </w:t>
      </w:r>
      <w:r>
        <w:rPr>
          <w:sz w:val="24"/>
        </w:rPr>
        <w:t>istenilen</w:t>
      </w:r>
      <w:r>
        <w:rPr>
          <w:spacing w:val="-4"/>
          <w:sz w:val="24"/>
        </w:rPr>
        <w:t xml:space="preserve"> </w:t>
      </w:r>
      <w:r>
        <w:rPr>
          <w:sz w:val="24"/>
        </w:rPr>
        <w:t>sayıda tez ciltlendikten sonra jüri üyelerine verilmelidir.</w:t>
      </w:r>
    </w:p>
    <w:p w14:paraId="6E33E710" w14:textId="77777777" w:rsidR="00A91599" w:rsidRDefault="00A91599">
      <w:pPr>
        <w:pStyle w:val="GvdeMetni"/>
        <w:spacing w:before="19"/>
      </w:pPr>
    </w:p>
    <w:p w14:paraId="583436CA" w14:textId="77777777" w:rsidR="00A91599" w:rsidRDefault="00A60A33">
      <w:pPr>
        <w:pStyle w:val="ListeParagraf"/>
        <w:numPr>
          <w:ilvl w:val="0"/>
          <w:numId w:val="1"/>
        </w:numPr>
        <w:tabs>
          <w:tab w:val="left" w:pos="424"/>
          <w:tab w:val="left" w:pos="432"/>
        </w:tabs>
        <w:spacing w:before="1" w:line="408" w:lineRule="auto"/>
        <w:ind w:left="424" w:right="124" w:hanging="351"/>
        <w:rPr>
          <w:sz w:val="24"/>
        </w:rPr>
      </w:pPr>
      <w:r>
        <w:rPr>
          <w:sz w:val="24"/>
        </w:rPr>
        <w:t>Tezin tamamının pdf dosyası şeklinde hazırlanmış 2 (İki) adet USB içerisinde enstitüye teslim</w:t>
      </w:r>
      <w:r>
        <w:rPr>
          <w:spacing w:val="-10"/>
          <w:sz w:val="24"/>
        </w:rPr>
        <w:t xml:space="preserve"> </w:t>
      </w:r>
      <w:r>
        <w:rPr>
          <w:sz w:val="24"/>
        </w:rPr>
        <w:t>edilmelidir.</w:t>
      </w:r>
      <w:r>
        <w:rPr>
          <w:spacing w:val="-12"/>
          <w:sz w:val="24"/>
        </w:rPr>
        <w:t xml:space="preserve"> </w:t>
      </w:r>
      <w:r>
        <w:rPr>
          <w:sz w:val="24"/>
        </w:rPr>
        <w:t>Bu</w:t>
      </w:r>
      <w:r>
        <w:rPr>
          <w:spacing w:val="-10"/>
          <w:sz w:val="24"/>
        </w:rPr>
        <w:t xml:space="preserve"> </w:t>
      </w:r>
      <w:r>
        <w:rPr>
          <w:sz w:val="24"/>
        </w:rPr>
        <w:t>USB'lerde</w:t>
      </w:r>
      <w:r>
        <w:rPr>
          <w:spacing w:val="-12"/>
          <w:sz w:val="24"/>
        </w:rPr>
        <w:t xml:space="preserve"> </w:t>
      </w:r>
      <w:r>
        <w:rPr>
          <w:sz w:val="24"/>
        </w:rPr>
        <w:t>tezin</w:t>
      </w:r>
      <w:r>
        <w:rPr>
          <w:spacing w:val="-11"/>
          <w:sz w:val="24"/>
        </w:rPr>
        <w:t xml:space="preserve"> </w:t>
      </w:r>
      <w:r>
        <w:rPr>
          <w:sz w:val="24"/>
        </w:rPr>
        <w:t>tamamının</w:t>
      </w:r>
      <w:r>
        <w:rPr>
          <w:spacing w:val="-11"/>
          <w:sz w:val="24"/>
        </w:rPr>
        <w:t xml:space="preserve"> </w:t>
      </w:r>
      <w:r>
        <w:rPr>
          <w:sz w:val="24"/>
        </w:rPr>
        <w:t>yanı</w:t>
      </w:r>
      <w:r>
        <w:rPr>
          <w:spacing w:val="-11"/>
          <w:sz w:val="24"/>
        </w:rPr>
        <w:t xml:space="preserve"> </w:t>
      </w:r>
      <w:r>
        <w:rPr>
          <w:sz w:val="24"/>
        </w:rPr>
        <w:t>sıra</w:t>
      </w:r>
      <w:r>
        <w:rPr>
          <w:spacing w:val="-12"/>
          <w:sz w:val="24"/>
        </w:rPr>
        <w:t xml:space="preserve"> </w:t>
      </w:r>
      <w:r>
        <w:rPr>
          <w:sz w:val="24"/>
        </w:rPr>
        <w:t>Özet</w:t>
      </w:r>
      <w:r>
        <w:rPr>
          <w:spacing w:val="-11"/>
          <w:sz w:val="24"/>
        </w:rPr>
        <w:t xml:space="preserve"> </w:t>
      </w:r>
      <w:r>
        <w:rPr>
          <w:sz w:val="24"/>
        </w:rPr>
        <w:t>ve</w:t>
      </w:r>
      <w:r>
        <w:rPr>
          <w:spacing w:val="-10"/>
          <w:sz w:val="24"/>
        </w:rPr>
        <w:t xml:space="preserve"> </w:t>
      </w:r>
      <w:proofErr w:type="spellStart"/>
      <w:r>
        <w:rPr>
          <w:sz w:val="24"/>
        </w:rPr>
        <w:t>Abstract’larda</w:t>
      </w:r>
      <w:proofErr w:type="spellEnd"/>
      <w:r>
        <w:rPr>
          <w:spacing w:val="-12"/>
          <w:sz w:val="24"/>
        </w:rPr>
        <w:t xml:space="preserve"> </w:t>
      </w:r>
      <w:r>
        <w:rPr>
          <w:sz w:val="24"/>
        </w:rPr>
        <w:t>ayrıca</w:t>
      </w:r>
      <w:r>
        <w:rPr>
          <w:spacing w:val="-10"/>
          <w:sz w:val="24"/>
        </w:rPr>
        <w:t xml:space="preserve"> </w:t>
      </w:r>
      <w:r>
        <w:rPr>
          <w:sz w:val="24"/>
        </w:rPr>
        <w:t>pdf dosyası şeklinde yer almalıdır.</w:t>
      </w:r>
    </w:p>
    <w:p w14:paraId="6626C576" w14:textId="77777777" w:rsidR="00A91599" w:rsidRDefault="00A91599">
      <w:pPr>
        <w:pStyle w:val="GvdeMetni"/>
        <w:spacing w:before="8"/>
      </w:pPr>
    </w:p>
    <w:p w14:paraId="78723726" w14:textId="77777777" w:rsidR="00A91599" w:rsidRDefault="00A60A33">
      <w:pPr>
        <w:pStyle w:val="ListeParagraf"/>
        <w:numPr>
          <w:ilvl w:val="0"/>
          <w:numId w:val="1"/>
        </w:numPr>
        <w:tabs>
          <w:tab w:val="left" w:pos="424"/>
          <w:tab w:val="left" w:pos="432"/>
        </w:tabs>
        <w:spacing w:line="379" w:lineRule="auto"/>
        <w:ind w:left="424" w:right="129" w:hanging="351"/>
        <w:rPr>
          <w:sz w:val="24"/>
        </w:rPr>
      </w:pPr>
      <w:r>
        <w:rPr>
          <w:sz w:val="24"/>
        </w:rPr>
        <w:t>Tez</w:t>
      </w:r>
      <w:r>
        <w:rPr>
          <w:spacing w:val="-7"/>
          <w:sz w:val="24"/>
        </w:rPr>
        <w:t xml:space="preserve"> </w:t>
      </w:r>
      <w:r>
        <w:rPr>
          <w:sz w:val="24"/>
        </w:rPr>
        <w:t>savunmasına</w:t>
      </w:r>
      <w:r>
        <w:rPr>
          <w:spacing w:val="-14"/>
          <w:sz w:val="24"/>
        </w:rPr>
        <w:t xml:space="preserve"> </w:t>
      </w:r>
      <w:r>
        <w:rPr>
          <w:sz w:val="24"/>
        </w:rPr>
        <w:t>girildiği</w:t>
      </w:r>
      <w:r>
        <w:rPr>
          <w:spacing w:val="-13"/>
          <w:sz w:val="24"/>
        </w:rPr>
        <w:t xml:space="preserve"> </w:t>
      </w:r>
      <w:r>
        <w:rPr>
          <w:sz w:val="24"/>
        </w:rPr>
        <w:t>tarihten</w:t>
      </w:r>
      <w:r>
        <w:rPr>
          <w:spacing w:val="-13"/>
          <w:sz w:val="24"/>
        </w:rPr>
        <w:t xml:space="preserve"> </w:t>
      </w:r>
      <w:r>
        <w:rPr>
          <w:sz w:val="24"/>
        </w:rPr>
        <w:t>itibaren</w:t>
      </w:r>
      <w:r>
        <w:rPr>
          <w:spacing w:val="-13"/>
          <w:sz w:val="24"/>
        </w:rPr>
        <w:t xml:space="preserve"> </w:t>
      </w:r>
      <w:r>
        <w:rPr>
          <w:b/>
          <w:sz w:val="24"/>
        </w:rPr>
        <w:t>1</w:t>
      </w:r>
      <w:r>
        <w:rPr>
          <w:b/>
          <w:spacing w:val="-13"/>
          <w:sz w:val="24"/>
        </w:rPr>
        <w:t xml:space="preserve"> </w:t>
      </w:r>
      <w:r>
        <w:rPr>
          <w:b/>
          <w:sz w:val="24"/>
        </w:rPr>
        <w:t>ay</w:t>
      </w:r>
      <w:r>
        <w:rPr>
          <w:b/>
          <w:spacing w:val="-13"/>
          <w:sz w:val="24"/>
        </w:rPr>
        <w:t xml:space="preserve"> </w:t>
      </w:r>
      <w:r>
        <w:rPr>
          <w:sz w:val="24"/>
        </w:rPr>
        <w:t>içerisinde</w:t>
      </w:r>
      <w:r>
        <w:rPr>
          <w:spacing w:val="-14"/>
          <w:sz w:val="24"/>
        </w:rPr>
        <w:t xml:space="preserve"> </w:t>
      </w:r>
      <w:r>
        <w:rPr>
          <w:sz w:val="24"/>
        </w:rPr>
        <w:t>yukarıdaki</w:t>
      </w:r>
      <w:r>
        <w:rPr>
          <w:spacing w:val="-13"/>
          <w:sz w:val="24"/>
        </w:rPr>
        <w:t xml:space="preserve"> </w:t>
      </w:r>
      <w:r>
        <w:rPr>
          <w:sz w:val="24"/>
        </w:rPr>
        <w:t>işlemler</w:t>
      </w:r>
      <w:r>
        <w:rPr>
          <w:spacing w:val="-14"/>
          <w:sz w:val="24"/>
        </w:rPr>
        <w:t xml:space="preserve"> </w:t>
      </w:r>
      <w:r>
        <w:rPr>
          <w:sz w:val="24"/>
        </w:rPr>
        <w:t>tamamlanarak ciltlenmiş tezler ve USB’ler enstitüye teslim edilmelidir.</w:t>
      </w:r>
    </w:p>
    <w:p w14:paraId="50BAB39A" w14:textId="77777777" w:rsidR="00A91599" w:rsidRDefault="00A91599">
      <w:pPr>
        <w:pStyle w:val="GvdeMetni"/>
        <w:spacing w:before="14"/>
      </w:pPr>
    </w:p>
    <w:p w14:paraId="2588EC18" w14:textId="77777777" w:rsidR="00A91599" w:rsidRDefault="00A60A33">
      <w:pPr>
        <w:pStyle w:val="ListeParagraf"/>
        <w:numPr>
          <w:ilvl w:val="0"/>
          <w:numId w:val="1"/>
        </w:numPr>
        <w:tabs>
          <w:tab w:val="left" w:pos="434"/>
        </w:tabs>
        <w:spacing w:line="369" w:lineRule="auto"/>
        <w:ind w:right="130"/>
        <w:rPr>
          <w:sz w:val="24"/>
        </w:rPr>
      </w:pPr>
      <w:r>
        <w:rPr>
          <w:sz w:val="24"/>
        </w:rPr>
        <w:t>Gerekli imzaları tamamlanmış 2 (İki) adet onay sayfası fotokopisi tezle birlikte enstitüye teslim edilmelidir.</w:t>
      </w:r>
    </w:p>
    <w:p w14:paraId="10D623B2" w14:textId="77777777" w:rsidR="00A91599" w:rsidRDefault="00A91599">
      <w:pPr>
        <w:pStyle w:val="GvdeMetni"/>
        <w:spacing w:before="19"/>
      </w:pPr>
    </w:p>
    <w:p w14:paraId="02242861" w14:textId="77777777" w:rsidR="00A91599" w:rsidRDefault="00A60A33">
      <w:pPr>
        <w:pStyle w:val="ListeParagraf"/>
        <w:numPr>
          <w:ilvl w:val="0"/>
          <w:numId w:val="1"/>
        </w:numPr>
        <w:tabs>
          <w:tab w:val="left" w:pos="434"/>
        </w:tabs>
        <w:spacing w:line="367" w:lineRule="auto"/>
        <w:ind w:right="127"/>
        <w:rPr>
          <w:sz w:val="24"/>
        </w:rPr>
      </w:pPr>
      <w:r>
        <w:rPr>
          <w:sz w:val="24"/>
        </w:rPr>
        <w:t>Üzerinde</w:t>
      </w:r>
      <w:r>
        <w:rPr>
          <w:spacing w:val="-3"/>
          <w:sz w:val="24"/>
        </w:rPr>
        <w:t xml:space="preserve"> </w:t>
      </w:r>
      <w:r>
        <w:rPr>
          <w:sz w:val="24"/>
        </w:rPr>
        <w:t>referans</w:t>
      </w:r>
      <w:r>
        <w:rPr>
          <w:spacing w:val="-5"/>
          <w:sz w:val="24"/>
        </w:rPr>
        <w:t xml:space="preserve"> </w:t>
      </w:r>
      <w:r>
        <w:rPr>
          <w:sz w:val="24"/>
        </w:rPr>
        <w:t>numarası</w:t>
      </w:r>
      <w:r>
        <w:rPr>
          <w:spacing w:val="-4"/>
          <w:sz w:val="24"/>
        </w:rPr>
        <w:t xml:space="preserve"> </w:t>
      </w:r>
      <w:r>
        <w:rPr>
          <w:sz w:val="24"/>
        </w:rPr>
        <w:t>olan</w:t>
      </w:r>
      <w:r>
        <w:rPr>
          <w:spacing w:val="-4"/>
          <w:sz w:val="24"/>
        </w:rPr>
        <w:t xml:space="preserve"> </w:t>
      </w:r>
      <w:r>
        <w:rPr>
          <w:sz w:val="24"/>
        </w:rPr>
        <w:t>“Tez</w:t>
      </w:r>
      <w:r>
        <w:rPr>
          <w:spacing w:val="-5"/>
          <w:sz w:val="24"/>
        </w:rPr>
        <w:t xml:space="preserve"> </w:t>
      </w:r>
      <w:r>
        <w:rPr>
          <w:sz w:val="24"/>
        </w:rPr>
        <w:t>Veri</w:t>
      </w:r>
      <w:r>
        <w:rPr>
          <w:spacing w:val="-4"/>
          <w:sz w:val="24"/>
        </w:rPr>
        <w:t xml:space="preserve"> </w:t>
      </w:r>
      <w:r>
        <w:rPr>
          <w:sz w:val="24"/>
        </w:rPr>
        <w:t>Giriş</w:t>
      </w:r>
      <w:r>
        <w:rPr>
          <w:spacing w:val="-2"/>
          <w:sz w:val="24"/>
        </w:rPr>
        <w:t xml:space="preserve"> </w:t>
      </w:r>
      <w:r>
        <w:rPr>
          <w:sz w:val="24"/>
        </w:rPr>
        <w:t>Formu”</w:t>
      </w:r>
      <w:r>
        <w:rPr>
          <w:spacing w:val="40"/>
          <w:sz w:val="24"/>
        </w:rPr>
        <w:t xml:space="preserve"> </w:t>
      </w:r>
      <w:hyperlink r:id="rId5">
        <w:r>
          <w:rPr>
            <w:color w:val="0000FF"/>
            <w:sz w:val="24"/>
            <w:u w:val="single" w:color="0000FF"/>
          </w:rPr>
          <w:t>http://tez2.yok.gov.tr/</w:t>
        </w:r>
      </w:hyperlink>
      <w:r>
        <w:rPr>
          <w:color w:val="0000FF"/>
          <w:spacing w:val="-2"/>
          <w:sz w:val="24"/>
          <w:u w:val="single" w:color="0000FF"/>
        </w:rPr>
        <w:t xml:space="preserve"> </w:t>
      </w:r>
      <w:hyperlink r:id="rId6">
        <w:r>
          <w:rPr>
            <w:sz w:val="24"/>
          </w:rPr>
          <w:t>a</w:t>
        </w:r>
      </w:hyperlink>
      <w:r>
        <w:rPr>
          <w:sz w:val="24"/>
        </w:rPr>
        <w:t>dresinden indirilerek</w:t>
      </w:r>
      <w:r>
        <w:rPr>
          <w:spacing w:val="-13"/>
          <w:sz w:val="24"/>
        </w:rPr>
        <w:t xml:space="preserve"> </w:t>
      </w:r>
      <w:r>
        <w:rPr>
          <w:sz w:val="24"/>
        </w:rPr>
        <w:t>doldurulup</w:t>
      </w:r>
      <w:r>
        <w:rPr>
          <w:spacing w:val="-13"/>
          <w:sz w:val="24"/>
        </w:rPr>
        <w:t xml:space="preserve"> </w:t>
      </w:r>
      <w:r>
        <w:rPr>
          <w:sz w:val="24"/>
        </w:rPr>
        <w:t>imzalandıktan</w:t>
      </w:r>
      <w:r>
        <w:rPr>
          <w:spacing w:val="-14"/>
          <w:sz w:val="24"/>
        </w:rPr>
        <w:t xml:space="preserve"> </w:t>
      </w:r>
      <w:r>
        <w:rPr>
          <w:sz w:val="24"/>
        </w:rPr>
        <w:t>sonra</w:t>
      </w:r>
      <w:r>
        <w:rPr>
          <w:spacing w:val="-14"/>
          <w:sz w:val="24"/>
        </w:rPr>
        <w:t xml:space="preserve"> </w:t>
      </w:r>
      <w:r>
        <w:rPr>
          <w:sz w:val="24"/>
        </w:rPr>
        <w:t>2</w:t>
      </w:r>
      <w:r>
        <w:rPr>
          <w:spacing w:val="-13"/>
          <w:sz w:val="24"/>
        </w:rPr>
        <w:t xml:space="preserve"> </w:t>
      </w:r>
      <w:r>
        <w:rPr>
          <w:sz w:val="24"/>
        </w:rPr>
        <w:t>(İki)</w:t>
      </w:r>
      <w:r>
        <w:rPr>
          <w:spacing w:val="-11"/>
          <w:sz w:val="24"/>
        </w:rPr>
        <w:t xml:space="preserve"> </w:t>
      </w:r>
      <w:r>
        <w:rPr>
          <w:sz w:val="24"/>
        </w:rPr>
        <w:t>adet</w:t>
      </w:r>
      <w:r>
        <w:rPr>
          <w:spacing w:val="-13"/>
          <w:sz w:val="24"/>
        </w:rPr>
        <w:t xml:space="preserve"> </w:t>
      </w:r>
      <w:r>
        <w:rPr>
          <w:sz w:val="24"/>
        </w:rPr>
        <w:t>fotokopisi</w:t>
      </w:r>
      <w:r>
        <w:rPr>
          <w:spacing w:val="-12"/>
          <w:sz w:val="24"/>
        </w:rPr>
        <w:t xml:space="preserve"> </w:t>
      </w:r>
      <w:proofErr w:type="gramStart"/>
      <w:r>
        <w:rPr>
          <w:sz w:val="24"/>
        </w:rPr>
        <w:t>ile</w:t>
      </w:r>
      <w:r>
        <w:rPr>
          <w:spacing w:val="-14"/>
          <w:sz w:val="24"/>
        </w:rPr>
        <w:t xml:space="preserve"> </w:t>
      </w:r>
      <w:r>
        <w:rPr>
          <w:sz w:val="24"/>
        </w:rPr>
        <w:t>birlikte</w:t>
      </w:r>
      <w:proofErr w:type="gramEnd"/>
      <w:r>
        <w:rPr>
          <w:spacing w:val="-14"/>
          <w:sz w:val="24"/>
        </w:rPr>
        <w:t xml:space="preserve"> </w:t>
      </w:r>
      <w:r>
        <w:rPr>
          <w:sz w:val="24"/>
        </w:rPr>
        <w:t>enstitüye</w:t>
      </w:r>
      <w:r>
        <w:rPr>
          <w:spacing w:val="-14"/>
          <w:sz w:val="24"/>
        </w:rPr>
        <w:t xml:space="preserve"> </w:t>
      </w:r>
      <w:r>
        <w:rPr>
          <w:sz w:val="24"/>
        </w:rPr>
        <w:t xml:space="preserve">teslim </w:t>
      </w:r>
      <w:r>
        <w:rPr>
          <w:spacing w:val="-2"/>
          <w:sz w:val="24"/>
        </w:rPr>
        <w:t>edilmelidir.</w:t>
      </w:r>
    </w:p>
    <w:p w14:paraId="402DB401" w14:textId="77777777" w:rsidR="00A91599" w:rsidRDefault="00A91599">
      <w:pPr>
        <w:pStyle w:val="GvdeMetni"/>
        <w:spacing w:before="53"/>
      </w:pPr>
    </w:p>
    <w:p w14:paraId="345F6EFF" w14:textId="77777777" w:rsidR="00A91599" w:rsidRDefault="00A60A33">
      <w:pPr>
        <w:pStyle w:val="ListeParagraf"/>
        <w:numPr>
          <w:ilvl w:val="0"/>
          <w:numId w:val="1"/>
        </w:numPr>
        <w:tabs>
          <w:tab w:val="left" w:pos="434"/>
        </w:tabs>
        <w:spacing w:line="408" w:lineRule="auto"/>
        <w:ind w:right="134"/>
        <w:rPr>
          <w:sz w:val="24"/>
        </w:rPr>
      </w:pPr>
      <w:r>
        <w:rPr>
          <w:sz w:val="24"/>
        </w:rPr>
        <w:t>Enstitüden (web sayfasından) temin edilecek Tez Teslim Formu doldurulup imzalandıktan</w:t>
      </w:r>
      <w:r>
        <w:rPr>
          <w:sz w:val="24"/>
        </w:rPr>
        <w:t xml:space="preserve"> sonra 2 (İki) adet fotokopisi </w:t>
      </w:r>
      <w:proofErr w:type="gramStart"/>
      <w:r>
        <w:rPr>
          <w:sz w:val="24"/>
        </w:rPr>
        <w:t>ile birlikte</w:t>
      </w:r>
      <w:proofErr w:type="gramEnd"/>
      <w:r>
        <w:rPr>
          <w:sz w:val="24"/>
        </w:rPr>
        <w:t xml:space="preserve"> enstitüye teslim edilmelidir.</w:t>
      </w:r>
    </w:p>
    <w:p w14:paraId="4C31F4F1" w14:textId="77777777" w:rsidR="00A91599" w:rsidRDefault="00A91599">
      <w:pPr>
        <w:pStyle w:val="GvdeMetni"/>
        <w:spacing w:before="22"/>
      </w:pPr>
    </w:p>
    <w:p w14:paraId="338EA641" w14:textId="77777777" w:rsidR="00A91599" w:rsidRDefault="00A60A33">
      <w:pPr>
        <w:pStyle w:val="ListeParagraf"/>
        <w:numPr>
          <w:ilvl w:val="0"/>
          <w:numId w:val="1"/>
        </w:numPr>
        <w:tabs>
          <w:tab w:val="left" w:pos="434"/>
        </w:tabs>
        <w:spacing w:before="1" w:line="381" w:lineRule="auto"/>
        <w:ind w:right="128"/>
        <w:rPr>
          <w:sz w:val="24"/>
        </w:rPr>
      </w:pPr>
      <w:r>
        <w:rPr>
          <w:sz w:val="24"/>
        </w:rPr>
        <w:t>Tezler</w:t>
      </w:r>
      <w:r>
        <w:rPr>
          <w:spacing w:val="-9"/>
          <w:sz w:val="24"/>
        </w:rPr>
        <w:t xml:space="preserve"> </w:t>
      </w:r>
      <w:r>
        <w:rPr>
          <w:sz w:val="24"/>
        </w:rPr>
        <w:t>Enstitü</w:t>
      </w:r>
      <w:r>
        <w:rPr>
          <w:spacing w:val="-10"/>
          <w:sz w:val="24"/>
        </w:rPr>
        <w:t xml:space="preserve"> </w:t>
      </w:r>
      <w:r>
        <w:rPr>
          <w:sz w:val="24"/>
        </w:rPr>
        <w:t>tarafından</w:t>
      </w:r>
      <w:r>
        <w:rPr>
          <w:spacing w:val="-7"/>
          <w:sz w:val="24"/>
        </w:rPr>
        <w:t xml:space="preserve"> </w:t>
      </w:r>
      <w:r>
        <w:rPr>
          <w:b/>
          <w:sz w:val="24"/>
        </w:rPr>
        <w:t>kontrol</w:t>
      </w:r>
      <w:r>
        <w:rPr>
          <w:b/>
          <w:spacing w:val="-10"/>
          <w:sz w:val="24"/>
        </w:rPr>
        <w:t xml:space="preserve"> </w:t>
      </w:r>
      <w:r>
        <w:rPr>
          <w:sz w:val="24"/>
        </w:rPr>
        <w:t>edilir.</w:t>
      </w:r>
      <w:r>
        <w:rPr>
          <w:spacing w:val="-11"/>
          <w:sz w:val="24"/>
        </w:rPr>
        <w:t xml:space="preserve"> </w:t>
      </w:r>
      <w:r>
        <w:rPr>
          <w:sz w:val="24"/>
        </w:rPr>
        <w:t>Öğrenci</w:t>
      </w:r>
      <w:r>
        <w:rPr>
          <w:spacing w:val="-10"/>
          <w:sz w:val="24"/>
        </w:rPr>
        <w:t xml:space="preserve"> </w:t>
      </w:r>
      <w:r>
        <w:rPr>
          <w:sz w:val="24"/>
        </w:rPr>
        <w:t>tez</w:t>
      </w:r>
      <w:r>
        <w:rPr>
          <w:spacing w:val="-11"/>
          <w:sz w:val="24"/>
        </w:rPr>
        <w:t xml:space="preserve"> </w:t>
      </w:r>
      <w:r>
        <w:rPr>
          <w:sz w:val="24"/>
        </w:rPr>
        <w:t>savunma</w:t>
      </w:r>
      <w:r>
        <w:rPr>
          <w:spacing w:val="-11"/>
          <w:sz w:val="24"/>
        </w:rPr>
        <w:t xml:space="preserve"> </w:t>
      </w:r>
      <w:r>
        <w:rPr>
          <w:sz w:val="24"/>
        </w:rPr>
        <w:t>sınavına</w:t>
      </w:r>
      <w:r>
        <w:rPr>
          <w:spacing w:val="-11"/>
          <w:sz w:val="24"/>
        </w:rPr>
        <w:t xml:space="preserve"> </w:t>
      </w:r>
      <w:r>
        <w:rPr>
          <w:sz w:val="24"/>
        </w:rPr>
        <w:t>girip</w:t>
      </w:r>
      <w:r>
        <w:rPr>
          <w:spacing w:val="-8"/>
          <w:sz w:val="24"/>
        </w:rPr>
        <w:t xml:space="preserve"> </w:t>
      </w:r>
      <w:r>
        <w:rPr>
          <w:sz w:val="24"/>
        </w:rPr>
        <w:t>çıktıktan</w:t>
      </w:r>
      <w:r>
        <w:rPr>
          <w:spacing w:val="-10"/>
          <w:sz w:val="24"/>
        </w:rPr>
        <w:t xml:space="preserve"> </w:t>
      </w:r>
      <w:r>
        <w:rPr>
          <w:sz w:val="24"/>
        </w:rPr>
        <w:t>ve</w:t>
      </w:r>
      <w:r>
        <w:rPr>
          <w:spacing w:val="-12"/>
          <w:sz w:val="24"/>
        </w:rPr>
        <w:t xml:space="preserve"> </w:t>
      </w:r>
      <w:r>
        <w:rPr>
          <w:sz w:val="24"/>
        </w:rPr>
        <w:t>jüri tarafından belirlenen düzeltmeler yapıldıktan sonra yine tezin yazım kuralları uygunluğu kontrol</w:t>
      </w:r>
      <w:r>
        <w:rPr>
          <w:spacing w:val="71"/>
          <w:sz w:val="24"/>
        </w:rPr>
        <w:t xml:space="preserve"> </w:t>
      </w:r>
      <w:r>
        <w:rPr>
          <w:sz w:val="24"/>
        </w:rPr>
        <w:t>edilecek</w:t>
      </w:r>
      <w:r>
        <w:rPr>
          <w:spacing w:val="73"/>
          <w:sz w:val="24"/>
        </w:rPr>
        <w:t xml:space="preserve"> </w:t>
      </w:r>
      <w:r>
        <w:rPr>
          <w:sz w:val="24"/>
        </w:rPr>
        <w:t>ve</w:t>
      </w:r>
      <w:r>
        <w:rPr>
          <w:spacing w:val="72"/>
          <w:sz w:val="24"/>
        </w:rPr>
        <w:t xml:space="preserve"> </w:t>
      </w:r>
      <w:r>
        <w:rPr>
          <w:sz w:val="24"/>
        </w:rPr>
        <w:t>teze</w:t>
      </w:r>
      <w:r>
        <w:rPr>
          <w:spacing w:val="70"/>
          <w:sz w:val="24"/>
        </w:rPr>
        <w:t xml:space="preserve"> </w:t>
      </w:r>
      <w:r>
        <w:rPr>
          <w:sz w:val="24"/>
        </w:rPr>
        <w:t>son</w:t>
      </w:r>
      <w:r>
        <w:rPr>
          <w:spacing w:val="71"/>
          <w:sz w:val="24"/>
        </w:rPr>
        <w:t xml:space="preserve"> </w:t>
      </w:r>
      <w:r>
        <w:rPr>
          <w:sz w:val="24"/>
        </w:rPr>
        <w:t>şekli</w:t>
      </w:r>
      <w:r>
        <w:rPr>
          <w:spacing w:val="72"/>
          <w:sz w:val="24"/>
        </w:rPr>
        <w:t xml:space="preserve"> </w:t>
      </w:r>
      <w:r>
        <w:rPr>
          <w:sz w:val="24"/>
        </w:rPr>
        <w:t>verilecektir.</w:t>
      </w:r>
      <w:r>
        <w:rPr>
          <w:spacing w:val="73"/>
          <w:sz w:val="24"/>
        </w:rPr>
        <w:t xml:space="preserve"> </w:t>
      </w:r>
      <w:r>
        <w:rPr>
          <w:sz w:val="24"/>
        </w:rPr>
        <w:t>Kontrol</w:t>
      </w:r>
      <w:r>
        <w:rPr>
          <w:spacing w:val="72"/>
          <w:sz w:val="24"/>
        </w:rPr>
        <w:t xml:space="preserve"> </w:t>
      </w:r>
      <w:r>
        <w:rPr>
          <w:sz w:val="24"/>
        </w:rPr>
        <w:t>işlemi,</w:t>
      </w:r>
      <w:r>
        <w:rPr>
          <w:spacing w:val="71"/>
          <w:sz w:val="24"/>
        </w:rPr>
        <w:t xml:space="preserve"> </w:t>
      </w:r>
      <w:r>
        <w:rPr>
          <w:sz w:val="24"/>
        </w:rPr>
        <w:t>tez</w:t>
      </w:r>
      <w:r>
        <w:rPr>
          <w:spacing w:val="72"/>
          <w:sz w:val="24"/>
        </w:rPr>
        <w:t xml:space="preserve"> </w:t>
      </w:r>
      <w:r>
        <w:rPr>
          <w:sz w:val="24"/>
        </w:rPr>
        <w:t>çoğaltılmadan</w:t>
      </w:r>
      <w:r>
        <w:rPr>
          <w:spacing w:val="71"/>
          <w:sz w:val="24"/>
        </w:rPr>
        <w:t xml:space="preserve"> </w:t>
      </w:r>
      <w:r>
        <w:rPr>
          <w:sz w:val="24"/>
        </w:rPr>
        <w:t>ve</w:t>
      </w:r>
    </w:p>
    <w:p w14:paraId="028CEA40" w14:textId="77777777" w:rsidR="00A91599" w:rsidRDefault="00A60A33">
      <w:pPr>
        <w:pStyle w:val="GvdeMetni"/>
        <w:spacing w:before="47" w:line="424" w:lineRule="auto"/>
        <w:ind w:left="434" w:right="128"/>
        <w:jc w:val="both"/>
      </w:pPr>
      <w:proofErr w:type="gramStart"/>
      <w:r>
        <w:t>ciltlenmeden</w:t>
      </w:r>
      <w:proofErr w:type="gramEnd"/>
      <w:r>
        <w:t xml:space="preserve"> önce yapılacaktır.</w:t>
      </w:r>
      <w:r>
        <w:rPr>
          <w:spacing w:val="40"/>
        </w:rPr>
        <w:t xml:space="preserve"> </w:t>
      </w:r>
      <w:r>
        <w:t>Kontrol işlemi Enstitümüz web sitesinde yer alan</w:t>
      </w:r>
      <w:r>
        <w:rPr>
          <w:spacing w:val="-7"/>
        </w:rPr>
        <w:t xml:space="preserve"> </w:t>
      </w:r>
      <w:r>
        <w:t>Tez Kontrol</w:t>
      </w:r>
      <w:r>
        <w:rPr>
          <w:spacing w:val="-6"/>
        </w:rPr>
        <w:t xml:space="preserve"> </w:t>
      </w:r>
      <w:r>
        <w:t>Listesi</w:t>
      </w:r>
      <w:r>
        <w:rPr>
          <w:spacing w:val="-6"/>
        </w:rPr>
        <w:t xml:space="preserve"> </w:t>
      </w:r>
      <w:r>
        <w:t>formu</w:t>
      </w:r>
      <w:r>
        <w:rPr>
          <w:spacing w:val="-6"/>
        </w:rPr>
        <w:t xml:space="preserve"> </w:t>
      </w:r>
      <w:r>
        <w:t>ile</w:t>
      </w:r>
      <w:r>
        <w:rPr>
          <w:spacing w:val="-7"/>
        </w:rPr>
        <w:t xml:space="preserve"> </w:t>
      </w:r>
      <w:r>
        <w:t>yapılacak</w:t>
      </w:r>
      <w:r>
        <w:rPr>
          <w:spacing w:val="-6"/>
        </w:rPr>
        <w:t xml:space="preserve"> </w:t>
      </w:r>
      <w:r>
        <w:t>olup</w:t>
      </w:r>
      <w:r>
        <w:rPr>
          <w:spacing w:val="-6"/>
        </w:rPr>
        <w:t xml:space="preserve"> </w:t>
      </w:r>
      <w:r>
        <w:t>bu</w:t>
      </w:r>
      <w:r>
        <w:rPr>
          <w:spacing w:val="-6"/>
        </w:rPr>
        <w:t xml:space="preserve"> </w:t>
      </w:r>
      <w:r>
        <w:t>form</w:t>
      </w:r>
      <w:r>
        <w:rPr>
          <w:spacing w:val="-6"/>
        </w:rPr>
        <w:t xml:space="preserve"> </w:t>
      </w:r>
      <w:r>
        <w:t>tez</w:t>
      </w:r>
      <w:r>
        <w:rPr>
          <w:spacing w:val="-8"/>
        </w:rPr>
        <w:t xml:space="preserve"> </w:t>
      </w:r>
      <w:r>
        <w:t>teslimi</w:t>
      </w:r>
      <w:r>
        <w:rPr>
          <w:spacing w:val="-6"/>
        </w:rPr>
        <w:t xml:space="preserve"> </w:t>
      </w:r>
      <w:r>
        <w:t>sırasında</w:t>
      </w:r>
      <w:r>
        <w:rPr>
          <w:spacing w:val="-6"/>
        </w:rPr>
        <w:t xml:space="preserve"> </w:t>
      </w:r>
      <w:r>
        <w:t>enstitüye</w:t>
      </w:r>
      <w:r>
        <w:rPr>
          <w:spacing w:val="-6"/>
        </w:rPr>
        <w:t xml:space="preserve"> </w:t>
      </w:r>
      <w:r>
        <w:t>verilmelidir.</w:t>
      </w:r>
    </w:p>
    <w:p w14:paraId="73035C88" w14:textId="77777777" w:rsidR="00A91599" w:rsidRDefault="00A91599">
      <w:pPr>
        <w:pStyle w:val="GvdeMetni"/>
        <w:spacing w:line="424" w:lineRule="auto"/>
        <w:jc w:val="both"/>
        <w:sectPr w:rsidR="00A91599">
          <w:type w:val="continuous"/>
          <w:pgSz w:w="11910" w:h="16840"/>
          <w:pgMar w:top="960" w:right="1275" w:bottom="280" w:left="1275" w:header="708" w:footer="708" w:gutter="0"/>
          <w:cols w:space="708"/>
        </w:sectPr>
      </w:pPr>
    </w:p>
    <w:p w14:paraId="6301D1F4" w14:textId="77777777" w:rsidR="00A91599" w:rsidRDefault="00A60A33">
      <w:pPr>
        <w:pStyle w:val="ListeParagraf"/>
        <w:numPr>
          <w:ilvl w:val="0"/>
          <w:numId w:val="1"/>
        </w:numPr>
        <w:tabs>
          <w:tab w:val="left" w:pos="434"/>
        </w:tabs>
        <w:spacing w:before="79" w:line="424" w:lineRule="auto"/>
        <w:ind w:right="127"/>
        <w:rPr>
          <w:sz w:val="24"/>
        </w:rPr>
      </w:pPr>
      <w:r>
        <w:rPr>
          <w:sz w:val="24"/>
        </w:rPr>
        <w:lastRenderedPageBreak/>
        <w:t xml:space="preserve">Tezin tamamı pdf formatında bir dosya oluşturularak </w:t>
      </w:r>
      <w:proofErr w:type="spellStart"/>
      <w:r>
        <w:rPr>
          <w:sz w:val="24"/>
        </w:rPr>
        <w:t>usb’ye</w:t>
      </w:r>
      <w:proofErr w:type="spellEnd"/>
      <w:r>
        <w:rPr>
          <w:sz w:val="24"/>
        </w:rPr>
        <w:t xml:space="preserve"> kaydedilecektir. Bu şekilde hazırlanmış 2 (İki) kopya USB’nin bir adedi Enstitü veri tabanında saklanmak ve bir adedi de Kütüphaneye gönderilmek üzere Enstitüye teslim edilecektir.</w:t>
      </w:r>
    </w:p>
    <w:p w14:paraId="57E07AD8" w14:textId="77777777" w:rsidR="00A91599" w:rsidRDefault="00A91599">
      <w:pPr>
        <w:pStyle w:val="GvdeMetni"/>
      </w:pPr>
    </w:p>
    <w:p w14:paraId="59D59E50" w14:textId="77777777" w:rsidR="00A91599" w:rsidRDefault="00A91599">
      <w:pPr>
        <w:pStyle w:val="GvdeMetni"/>
        <w:spacing w:before="42"/>
      </w:pPr>
    </w:p>
    <w:p w14:paraId="732747D7" w14:textId="77777777" w:rsidR="00A91599" w:rsidRDefault="00A60A33">
      <w:pPr>
        <w:pStyle w:val="ListeParagraf"/>
        <w:numPr>
          <w:ilvl w:val="0"/>
          <w:numId w:val="1"/>
        </w:numPr>
        <w:tabs>
          <w:tab w:val="left" w:pos="434"/>
        </w:tabs>
        <w:spacing w:line="388" w:lineRule="auto"/>
        <w:ind w:right="128"/>
        <w:rPr>
          <w:sz w:val="24"/>
        </w:rPr>
      </w:pPr>
      <w:r>
        <w:rPr>
          <w:sz w:val="24"/>
        </w:rPr>
        <w:t>Patenti alınacak bilgi içeren tezlerde, tezin sahibi Enstitüden, tezinin kişi ve kuruluşların hizmetine</w:t>
      </w:r>
      <w:r>
        <w:rPr>
          <w:spacing w:val="-6"/>
          <w:sz w:val="24"/>
        </w:rPr>
        <w:t xml:space="preserve"> </w:t>
      </w:r>
      <w:r>
        <w:rPr>
          <w:sz w:val="24"/>
        </w:rPr>
        <w:t>sunulmasını</w:t>
      </w:r>
      <w:r>
        <w:rPr>
          <w:spacing w:val="-4"/>
          <w:sz w:val="24"/>
        </w:rPr>
        <w:t xml:space="preserve"> </w:t>
      </w:r>
      <w:r>
        <w:rPr>
          <w:sz w:val="24"/>
        </w:rPr>
        <w:t>2</w:t>
      </w:r>
      <w:r>
        <w:rPr>
          <w:spacing w:val="-2"/>
          <w:sz w:val="24"/>
        </w:rPr>
        <w:t xml:space="preserve"> </w:t>
      </w:r>
      <w:r>
        <w:rPr>
          <w:sz w:val="24"/>
        </w:rPr>
        <w:t>(İki)</w:t>
      </w:r>
      <w:r>
        <w:rPr>
          <w:spacing w:val="-5"/>
          <w:sz w:val="24"/>
        </w:rPr>
        <w:t xml:space="preserve"> </w:t>
      </w:r>
      <w:r>
        <w:rPr>
          <w:sz w:val="24"/>
        </w:rPr>
        <w:t>yıllık</w:t>
      </w:r>
      <w:r>
        <w:rPr>
          <w:spacing w:val="-5"/>
          <w:sz w:val="24"/>
        </w:rPr>
        <w:t xml:space="preserve"> </w:t>
      </w:r>
      <w:r>
        <w:rPr>
          <w:sz w:val="24"/>
        </w:rPr>
        <w:t>bir</w:t>
      </w:r>
      <w:r>
        <w:rPr>
          <w:spacing w:val="-5"/>
          <w:sz w:val="24"/>
        </w:rPr>
        <w:t xml:space="preserve"> </w:t>
      </w:r>
      <w:r>
        <w:rPr>
          <w:sz w:val="24"/>
        </w:rPr>
        <w:t>süre</w:t>
      </w:r>
      <w:r>
        <w:rPr>
          <w:spacing w:val="-6"/>
          <w:sz w:val="24"/>
        </w:rPr>
        <w:t xml:space="preserve"> </w:t>
      </w:r>
      <w:r>
        <w:rPr>
          <w:sz w:val="24"/>
        </w:rPr>
        <w:t>için</w:t>
      </w:r>
      <w:r>
        <w:rPr>
          <w:spacing w:val="-5"/>
          <w:sz w:val="24"/>
        </w:rPr>
        <w:t xml:space="preserve"> </w:t>
      </w:r>
      <w:r>
        <w:rPr>
          <w:sz w:val="24"/>
        </w:rPr>
        <w:t>geciktirmesini</w:t>
      </w:r>
      <w:r>
        <w:rPr>
          <w:spacing w:val="-4"/>
          <w:sz w:val="24"/>
        </w:rPr>
        <w:t xml:space="preserve"> </w:t>
      </w:r>
      <w:r>
        <w:rPr>
          <w:sz w:val="24"/>
        </w:rPr>
        <w:t>isteyebilir.</w:t>
      </w:r>
      <w:r>
        <w:rPr>
          <w:spacing w:val="-2"/>
          <w:sz w:val="24"/>
        </w:rPr>
        <w:t xml:space="preserve"> </w:t>
      </w:r>
      <w:r>
        <w:rPr>
          <w:sz w:val="24"/>
        </w:rPr>
        <w:t>2</w:t>
      </w:r>
      <w:r>
        <w:rPr>
          <w:spacing w:val="-5"/>
          <w:sz w:val="24"/>
        </w:rPr>
        <w:t xml:space="preserve"> </w:t>
      </w:r>
      <w:r>
        <w:rPr>
          <w:sz w:val="24"/>
        </w:rPr>
        <w:t>(İki)</w:t>
      </w:r>
      <w:r>
        <w:rPr>
          <w:spacing w:val="-5"/>
          <w:sz w:val="24"/>
        </w:rPr>
        <w:t xml:space="preserve"> </w:t>
      </w:r>
      <w:r>
        <w:rPr>
          <w:sz w:val="24"/>
        </w:rPr>
        <w:t>yıllık</w:t>
      </w:r>
      <w:r>
        <w:rPr>
          <w:spacing w:val="-5"/>
          <w:sz w:val="24"/>
        </w:rPr>
        <w:t xml:space="preserve"> </w:t>
      </w:r>
      <w:r>
        <w:rPr>
          <w:sz w:val="24"/>
        </w:rPr>
        <w:t>süre</w:t>
      </w:r>
      <w:r>
        <w:rPr>
          <w:sz w:val="24"/>
        </w:rPr>
        <w:t xml:space="preserve"> tez sahibinin tezini Enstitüye sunduğu tarihten itibaren başlar.</w:t>
      </w:r>
    </w:p>
    <w:p w14:paraId="44FBE8B5" w14:textId="77777777" w:rsidR="00A91599" w:rsidRDefault="00A91599">
      <w:pPr>
        <w:pStyle w:val="GvdeMetni"/>
        <w:spacing w:before="22"/>
      </w:pPr>
    </w:p>
    <w:p w14:paraId="0F1B4D49" w14:textId="77777777" w:rsidR="00A91599" w:rsidRDefault="00A60A33">
      <w:pPr>
        <w:pStyle w:val="ListeParagraf"/>
        <w:numPr>
          <w:ilvl w:val="0"/>
          <w:numId w:val="1"/>
        </w:numPr>
        <w:tabs>
          <w:tab w:val="left" w:pos="434"/>
        </w:tabs>
        <w:spacing w:line="369" w:lineRule="auto"/>
        <w:ind w:right="130"/>
        <w:rPr>
          <w:sz w:val="24"/>
        </w:rPr>
      </w:pPr>
      <w:r>
        <w:rPr>
          <w:sz w:val="24"/>
        </w:rPr>
        <w:t>Diğer tezlerde tezin sahibi Enstitüden, tezinin kişi ve kuruluşların hizmetine sunulmasını 6 (Altı) aylık bir süre için geciktirmesini isteyebilir. 6 (Altı) ay süre tez sahibinin tezini Enstitüye sunduğu tarihten itibaren başlar.</w:t>
      </w:r>
    </w:p>
    <w:p w14:paraId="2570A1B8" w14:textId="77777777" w:rsidR="00A91599" w:rsidRDefault="00A60A33">
      <w:pPr>
        <w:pStyle w:val="ListeParagraf"/>
        <w:numPr>
          <w:ilvl w:val="0"/>
          <w:numId w:val="1"/>
        </w:numPr>
        <w:tabs>
          <w:tab w:val="left" w:pos="431"/>
        </w:tabs>
        <w:spacing w:before="146" w:line="374" w:lineRule="auto"/>
        <w:ind w:left="431" w:right="764" w:hanging="358"/>
        <w:rPr>
          <w:sz w:val="24"/>
        </w:rPr>
      </w:pPr>
      <w:r>
        <w:rPr>
          <w:sz w:val="24"/>
        </w:rPr>
        <w:t>Patent</w:t>
      </w:r>
      <w:r>
        <w:rPr>
          <w:spacing w:val="-3"/>
          <w:sz w:val="24"/>
        </w:rPr>
        <w:t xml:space="preserve"> </w:t>
      </w:r>
      <w:r>
        <w:rPr>
          <w:sz w:val="24"/>
        </w:rPr>
        <w:t>alınacak</w:t>
      </w:r>
      <w:r>
        <w:rPr>
          <w:spacing w:val="-3"/>
          <w:sz w:val="24"/>
        </w:rPr>
        <w:t xml:space="preserve"> </w:t>
      </w:r>
      <w:r>
        <w:rPr>
          <w:sz w:val="24"/>
        </w:rPr>
        <w:t>ve</w:t>
      </w:r>
      <w:r>
        <w:rPr>
          <w:spacing w:val="-2"/>
          <w:sz w:val="24"/>
        </w:rPr>
        <w:t xml:space="preserve"> </w:t>
      </w:r>
      <w:r>
        <w:rPr>
          <w:sz w:val="24"/>
        </w:rPr>
        <w:t>diğer</w:t>
      </w:r>
      <w:r>
        <w:rPr>
          <w:spacing w:val="-5"/>
          <w:sz w:val="24"/>
        </w:rPr>
        <w:t xml:space="preserve"> </w:t>
      </w:r>
      <w:r>
        <w:rPr>
          <w:sz w:val="24"/>
        </w:rPr>
        <w:t>tezlerde</w:t>
      </w:r>
      <w:r>
        <w:rPr>
          <w:spacing w:val="-4"/>
          <w:sz w:val="24"/>
        </w:rPr>
        <w:t xml:space="preserve"> </w:t>
      </w:r>
      <w:r>
        <w:rPr>
          <w:sz w:val="24"/>
        </w:rPr>
        <w:t>2</w:t>
      </w:r>
      <w:r>
        <w:rPr>
          <w:spacing w:val="-3"/>
          <w:sz w:val="24"/>
        </w:rPr>
        <w:t xml:space="preserve"> </w:t>
      </w:r>
      <w:r>
        <w:rPr>
          <w:sz w:val="24"/>
        </w:rPr>
        <w:t>(İki)</w:t>
      </w:r>
      <w:r>
        <w:rPr>
          <w:spacing w:val="-3"/>
          <w:sz w:val="24"/>
        </w:rPr>
        <w:t xml:space="preserve"> </w:t>
      </w:r>
      <w:r>
        <w:rPr>
          <w:sz w:val="24"/>
        </w:rPr>
        <w:t>yıl</w:t>
      </w:r>
      <w:r>
        <w:rPr>
          <w:spacing w:val="-3"/>
          <w:sz w:val="24"/>
        </w:rPr>
        <w:t xml:space="preserve"> </w:t>
      </w:r>
      <w:r>
        <w:rPr>
          <w:sz w:val="24"/>
        </w:rPr>
        <w:t>ve</w:t>
      </w:r>
      <w:r>
        <w:rPr>
          <w:spacing w:val="-4"/>
          <w:sz w:val="24"/>
        </w:rPr>
        <w:t xml:space="preserve"> </w:t>
      </w:r>
      <w:r>
        <w:rPr>
          <w:sz w:val="24"/>
        </w:rPr>
        <w:t>6</w:t>
      </w:r>
      <w:r>
        <w:rPr>
          <w:spacing w:val="-1"/>
          <w:sz w:val="24"/>
        </w:rPr>
        <w:t xml:space="preserve"> </w:t>
      </w:r>
      <w:r>
        <w:rPr>
          <w:sz w:val="24"/>
        </w:rPr>
        <w:t>(Altı)</w:t>
      </w:r>
      <w:r>
        <w:rPr>
          <w:spacing w:val="-3"/>
          <w:sz w:val="24"/>
        </w:rPr>
        <w:t xml:space="preserve"> </w:t>
      </w:r>
      <w:r>
        <w:rPr>
          <w:sz w:val="24"/>
        </w:rPr>
        <w:t>ay</w:t>
      </w:r>
      <w:r>
        <w:rPr>
          <w:spacing w:val="-3"/>
          <w:sz w:val="24"/>
        </w:rPr>
        <w:t xml:space="preserve"> </w:t>
      </w:r>
      <w:r>
        <w:rPr>
          <w:sz w:val="24"/>
        </w:rPr>
        <w:t>kısıtlama</w:t>
      </w:r>
      <w:r>
        <w:rPr>
          <w:spacing w:val="-3"/>
          <w:sz w:val="24"/>
        </w:rPr>
        <w:t xml:space="preserve"> </w:t>
      </w:r>
      <w:r>
        <w:rPr>
          <w:sz w:val="24"/>
        </w:rPr>
        <w:t>yapılabilmesi</w:t>
      </w:r>
      <w:r>
        <w:rPr>
          <w:spacing w:val="-3"/>
          <w:sz w:val="24"/>
        </w:rPr>
        <w:t xml:space="preserve"> </w:t>
      </w:r>
      <w:r>
        <w:rPr>
          <w:sz w:val="24"/>
        </w:rPr>
        <w:t>için öğrencinin enstitüye dilekçe vermesi gerekmektedir.</w:t>
      </w:r>
    </w:p>
    <w:p w14:paraId="6CF8CC29" w14:textId="77777777" w:rsidR="00A91599" w:rsidRDefault="00A60A33">
      <w:pPr>
        <w:pStyle w:val="ListeParagraf"/>
        <w:numPr>
          <w:ilvl w:val="0"/>
          <w:numId w:val="1"/>
        </w:numPr>
        <w:tabs>
          <w:tab w:val="left" w:pos="433"/>
        </w:tabs>
        <w:spacing w:before="171"/>
        <w:ind w:left="433" w:hanging="359"/>
        <w:rPr>
          <w:sz w:val="24"/>
        </w:rPr>
      </w:pPr>
      <w:r>
        <w:rPr>
          <w:sz w:val="24"/>
        </w:rPr>
        <w:t>Tezin</w:t>
      </w:r>
      <w:r>
        <w:rPr>
          <w:spacing w:val="-3"/>
          <w:sz w:val="24"/>
        </w:rPr>
        <w:t xml:space="preserve"> </w:t>
      </w:r>
      <w:r>
        <w:rPr>
          <w:sz w:val="24"/>
        </w:rPr>
        <w:t>tam</w:t>
      </w:r>
      <w:r>
        <w:rPr>
          <w:spacing w:val="-1"/>
          <w:sz w:val="24"/>
        </w:rPr>
        <w:t xml:space="preserve"> </w:t>
      </w:r>
      <w:r>
        <w:rPr>
          <w:sz w:val="24"/>
        </w:rPr>
        <w:t>metni</w:t>
      </w:r>
      <w:r>
        <w:rPr>
          <w:spacing w:val="-1"/>
          <w:sz w:val="24"/>
        </w:rPr>
        <w:t xml:space="preserve"> </w:t>
      </w:r>
      <w:r>
        <w:rPr>
          <w:sz w:val="24"/>
        </w:rPr>
        <w:t>tek bir pdf</w:t>
      </w:r>
      <w:r>
        <w:rPr>
          <w:spacing w:val="-1"/>
          <w:sz w:val="24"/>
        </w:rPr>
        <w:t xml:space="preserve"> </w:t>
      </w:r>
      <w:r>
        <w:rPr>
          <w:sz w:val="24"/>
        </w:rPr>
        <w:t>dosyası</w:t>
      </w:r>
      <w:r>
        <w:rPr>
          <w:spacing w:val="-1"/>
          <w:sz w:val="24"/>
        </w:rPr>
        <w:t xml:space="preserve"> </w:t>
      </w:r>
      <w:r>
        <w:rPr>
          <w:sz w:val="24"/>
        </w:rPr>
        <w:t>şeklinde</w:t>
      </w:r>
      <w:r>
        <w:rPr>
          <w:spacing w:val="-1"/>
          <w:sz w:val="24"/>
        </w:rPr>
        <w:t xml:space="preserve"> </w:t>
      </w:r>
      <w:r>
        <w:rPr>
          <w:spacing w:val="-2"/>
          <w:sz w:val="24"/>
        </w:rPr>
        <w:t>hazırlanacaktır.</w:t>
      </w:r>
    </w:p>
    <w:p w14:paraId="1FBD2334" w14:textId="77777777" w:rsidR="00A91599" w:rsidRDefault="00A91599">
      <w:pPr>
        <w:pStyle w:val="GvdeMetni"/>
        <w:spacing w:before="94"/>
      </w:pPr>
    </w:p>
    <w:p w14:paraId="35FC415B" w14:textId="77777777" w:rsidR="00A91599" w:rsidRDefault="00A60A33">
      <w:pPr>
        <w:pStyle w:val="ListeParagraf"/>
        <w:numPr>
          <w:ilvl w:val="0"/>
          <w:numId w:val="1"/>
        </w:numPr>
        <w:tabs>
          <w:tab w:val="left" w:pos="434"/>
        </w:tabs>
        <w:spacing w:line="379" w:lineRule="auto"/>
        <w:ind w:right="130"/>
        <w:rPr>
          <w:sz w:val="24"/>
        </w:rPr>
      </w:pPr>
      <w:r>
        <w:rPr>
          <w:sz w:val="24"/>
        </w:rPr>
        <w:t>Hazırlanan pdf dosyaları tezin enstitü tarafından onaylanan kopyası ile aynı olacaktır. Tez üzerinde Yükseköğretim Kurulu tarafından hiçbir değişiklik yapılmayacağı için tezin bilgisayar ekranında görüntülendiğinde asıl nüshası ile aynı olması ile ilgili her türlü sorumluluk yazara aittir. Sayfaların numaralandırılması, tezin ana metni içinde yer alan resim, şekil, grafik, Çizelge gibi öğelerin yerlerinin basılı tez ile özdeş olması yazar</w:t>
      </w:r>
    </w:p>
    <w:p w14:paraId="29641421" w14:textId="77777777" w:rsidR="00A91599" w:rsidRDefault="00A60A33">
      <w:pPr>
        <w:pStyle w:val="GvdeMetni"/>
        <w:spacing w:line="275" w:lineRule="exact"/>
        <w:ind w:left="441"/>
        <w:jc w:val="both"/>
      </w:pPr>
      <w:proofErr w:type="gramStart"/>
      <w:r>
        <w:t>tarafından</w:t>
      </w:r>
      <w:proofErr w:type="gramEnd"/>
      <w:r>
        <w:rPr>
          <w:spacing w:val="-5"/>
        </w:rPr>
        <w:t xml:space="preserve"> </w:t>
      </w:r>
      <w:r>
        <w:rPr>
          <w:spacing w:val="-2"/>
        </w:rPr>
        <w:t>sağlanmalıdır.</w:t>
      </w:r>
    </w:p>
    <w:p w14:paraId="7F65082E" w14:textId="77777777" w:rsidR="00A91599" w:rsidRDefault="00A91599">
      <w:pPr>
        <w:pStyle w:val="GvdeMetni"/>
        <w:spacing w:before="48"/>
      </w:pPr>
    </w:p>
    <w:p w14:paraId="61F7D6E1" w14:textId="77777777" w:rsidR="00A91599" w:rsidRDefault="00A60A33">
      <w:pPr>
        <w:pStyle w:val="ListeParagraf"/>
        <w:numPr>
          <w:ilvl w:val="0"/>
          <w:numId w:val="1"/>
        </w:numPr>
        <w:tabs>
          <w:tab w:val="left" w:pos="433"/>
        </w:tabs>
        <w:ind w:left="433" w:hanging="359"/>
        <w:rPr>
          <w:sz w:val="24"/>
        </w:rPr>
      </w:pPr>
      <w:r>
        <w:rPr>
          <w:sz w:val="24"/>
        </w:rPr>
        <w:t>Dosyalar</w:t>
      </w:r>
      <w:r>
        <w:rPr>
          <w:spacing w:val="-3"/>
          <w:sz w:val="24"/>
        </w:rPr>
        <w:t xml:space="preserve"> </w:t>
      </w:r>
      <w:r>
        <w:rPr>
          <w:sz w:val="24"/>
        </w:rPr>
        <w:t>sıkıştırılmamış</w:t>
      </w:r>
      <w:r>
        <w:rPr>
          <w:spacing w:val="-1"/>
          <w:sz w:val="24"/>
        </w:rPr>
        <w:t xml:space="preserve"> </w:t>
      </w:r>
      <w:r>
        <w:rPr>
          <w:sz w:val="24"/>
        </w:rPr>
        <w:t>ve</w:t>
      </w:r>
      <w:r>
        <w:rPr>
          <w:spacing w:val="-2"/>
          <w:sz w:val="24"/>
        </w:rPr>
        <w:t xml:space="preserve"> </w:t>
      </w:r>
      <w:r>
        <w:rPr>
          <w:sz w:val="24"/>
        </w:rPr>
        <w:t xml:space="preserve">şifresiz </w:t>
      </w:r>
      <w:r>
        <w:rPr>
          <w:spacing w:val="-2"/>
          <w:sz w:val="24"/>
        </w:rPr>
        <w:t>olacaktır.</w:t>
      </w:r>
    </w:p>
    <w:p w14:paraId="7BFB4D7A" w14:textId="77777777" w:rsidR="00A91599" w:rsidRDefault="00A91599">
      <w:pPr>
        <w:pStyle w:val="GvdeMetni"/>
        <w:spacing w:before="84"/>
      </w:pPr>
    </w:p>
    <w:p w14:paraId="72D8360E" w14:textId="77777777" w:rsidR="00A91599" w:rsidRDefault="00A60A33">
      <w:pPr>
        <w:pStyle w:val="ListeParagraf"/>
        <w:numPr>
          <w:ilvl w:val="0"/>
          <w:numId w:val="1"/>
        </w:numPr>
        <w:tabs>
          <w:tab w:val="left" w:pos="376"/>
          <w:tab w:val="left" w:pos="434"/>
        </w:tabs>
        <w:spacing w:line="376" w:lineRule="auto"/>
        <w:ind w:left="376" w:right="622" w:hanging="303"/>
        <w:jc w:val="left"/>
        <w:rPr>
          <w:sz w:val="24"/>
        </w:rPr>
      </w:pPr>
      <w:r>
        <w:rPr>
          <w:sz w:val="24"/>
        </w:rPr>
        <w:t>Dosyalar</w:t>
      </w:r>
      <w:r>
        <w:rPr>
          <w:spacing w:val="40"/>
          <w:sz w:val="24"/>
        </w:rPr>
        <w:t xml:space="preserve"> </w:t>
      </w:r>
      <w:r>
        <w:rPr>
          <w:sz w:val="24"/>
        </w:rPr>
        <w:t>isimlendirilirken</w:t>
      </w:r>
      <w:r>
        <w:rPr>
          <w:spacing w:val="-4"/>
          <w:sz w:val="24"/>
        </w:rPr>
        <w:t xml:space="preserve"> </w:t>
      </w:r>
      <w:r>
        <w:rPr>
          <w:sz w:val="24"/>
        </w:rPr>
        <w:t>Türkçe</w:t>
      </w:r>
      <w:r>
        <w:rPr>
          <w:spacing w:val="-5"/>
          <w:sz w:val="24"/>
        </w:rPr>
        <w:t xml:space="preserve"> </w:t>
      </w:r>
      <w:r>
        <w:rPr>
          <w:sz w:val="24"/>
        </w:rPr>
        <w:t>karakter</w:t>
      </w:r>
      <w:r>
        <w:rPr>
          <w:spacing w:val="-4"/>
          <w:sz w:val="24"/>
        </w:rPr>
        <w:t xml:space="preserve"> </w:t>
      </w:r>
      <w:r>
        <w:rPr>
          <w:sz w:val="24"/>
        </w:rPr>
        <w:t>kullanılmayacaktır.</w:t>
      </w:r>
      <w:r>
        <w:rPr>
          <w:spacing w:val="-4"/>
          <w:sz w:val="24"/>
        </w:rPr>
        <w:t xml:space="preserve"> </w:t>
      </w:r>
      <w:r>
        <w:rPr>
          <w:sz w:val="24"/>
        </w:rPr>
        <w:t>Çünkü</w:t>
      </w:r>
      <w:r>
        <w:rPr>
          <w:spacing w:val="-4"/>
          <w:sz w:val="24"/>
        </w:rPr>
        <w:t xml:space="preserve"> </w:t>
      </w:r>
      <w:r>
        <w:rPr>
          <w:sz w:val="24"/>
        </w:rPr>
        <w:t>bu</w:t>
      </w:r>
      <w:r>
        <w:rPr>
          <w:spacing w:val="-4"/>
          <w:sz w:val="24"/>
        </w:rPr>
        <w:t xml:space="preserve"> </w:t>
      </w:r>
      <w:r>
        <w:rPr>
          <w:sz w:val="24"/>
        </w:rPr>
        <w:t>durum</w:t>
      </w:r>
      <w:r>
        <w:rPr>
          <w:spacing w:val="-4"/>
          <w:sz w:val="24"/>
        </w:rPr>
        <w:t xml:space="preserve"> </w:t>
      </w:r>
      <w:r>
        <w:rPr>
          <w:sz w:val="24"/>
        </w:rPr>
        <w:t>farklı bilgisayarlarda sorun çıkartabilmektedir.</w:t>
      </w:r>
    </w:p>
    <w:p w14:paraId="6B9EB749" w14:textId="77777777" w:rsidR="00A91599" w:rsidRDefault="00A60A33">
      <w:pPr>
        <w:pStyle w:val="ListeParagraf"/>
        <w:numPr>
          <w:ilvl w:val="0"/>
          <w:numId w:val="1"/>
        </w:numPr>
        <w:tabs>
          <w:tab w:val="left" w:pos="434"/>
        </w:tabs>
        <w:spacing w:before="84"/>
        <w:jc w:val="left"/>
        <w:rPr>
          <w:sz w:val="24"/>
        </w:rPr>
      </w:pPr>
      <w:r>
        <w:rPr>
          <w:sz w:val="24"/>
        </w:rPr>
        <w:t>Dosyalara</w:t>
      </w:r>
      <w:r>
        <w:rPr>
          <w:spacing w:val="-3"/>
          <w:sz w:val="24"/>
        </w:rPr>
        <w:t xml:space="preserve"> </w:t>
      </w:r>
      <w:r>
        <w:rPr>
          <w:sz w:val="24"/>
        </w:rPr>
        <w:t>isim</w:t>
      </w:r>
      <w:r>
        <w:rPr>
          <w:spacing w:val="-1"/>
          <w:sz w:val="24"/>
        </w:rPr>
        <w:t xml:space="preserve"> </w:t>
      </w:r>
      <w:r>
        <w:rPr>
          <w:sz w:val="24"/>
        </w:rPr>
        <w:t>verirken</w:t>
      </w:r>
      <w:r>
        <w:rPr>
          <w:spacing w:val="1"/>
          <w:sz w:val="24"/>
        </w:rPr>
        <w:t xml:space="preserve"> </w:t>
      </w:r>
      <w:r>
        <w:rPr>
          <w:sz w:val="24"/>
        </w:rPr>
        <w:t>yazar adı</w:t>
      </w:r>
      <w:r>
        <w:rPr>
          <w:spacing w:val="-1"/>
          <w:sz w:val="24"/>
        </w:rPr>
        <w:t xml:space="preserve"> </w:t>
      </w:r>
      <w:r>
        <w:rPr>
          <w:sz w:val="24"/>
        </w:rPr>
        <w:t>ve</w:t>
      </w:r>
      <w:r>
        <w:rPr>
          <w:spacing w:val="-1"/>
          <w:sz w:val="24"/>
        </w:rPr>
        <w:t xml:space="preserve"> </w:t>
      </w:r>
      <w:r>
        <w:rPr>
          <w:sz w:val="24"/>
        </w:rPr>
        <w:t>soyadının</w:t>
      </w:r>
      <w:r>
        <w:rPr>
          <w:spacing w:val="-1"/>
          <w:sz w:val="24"/>
        </w:rPr>
        <w:t xml:space="preserve"> </w:t>
      </w:r>
      <w:r>
        <w:rPr>
          <w:sz w:val="24"/>
        </w:rPr>
        <w:t>sonuna</w:t>
      </w:r>
      <w:r>
        <w:rPr>
          <w:spacing w:val="-2"/>
          <w:sz w:val="24"/>
        </w:rPr>
        <w:t xml:space="preserve"> </w:t>
      </w:r>
      <w:r>
        <w:rPr>
          <w:sz w:val="24"/>
        </w:rPr>
        <w:t>hangi</w:t>
      </w:r>
      <w:r>
        <w:rPr>
          <w:spacing w:val="-1"/>
          <w:sz w:val="24"/>
        </w:rPr>
        <w:t xml:space="preserve"> </w:t>
      </w:r>
      <w:r>
        <w:rPr>
          <w:sz w:val="24"/>
        </w:rPr>
        <w:t>bilgiyi</w:t>
      </w:r>
      <w:r>
        <w:rPr>
          <w:spacing w:val="-1"/>
          <w:sz w:val="24"/>
        </w:rPr>
        <w:t xml:space="preserve"> </w:t>
      </w:r>
      <w:r>
        <w:rPr>
          <w:sz w:val="24"/>
        </w:rPr>
        <w:t>içerdiği</w:t>
      </w:r>
      <w:r>
        <w:rPr>
          <w:spacing w:val="-1"/>
          <w:sz w:val="24"/>
        </w:rPr>
        <w:t xml:space="preserve"> </w:t>
      </w:r>
      <w:r>
        <w:rPr>
          <w:spacing w:val="-2"/>
          <w:sz w:val="24"/>
        </w:rPr>
        <w:t>eklenecektir.</w:t>
      </w:r>
    </w:p>
    <w:p w14:paraId="42EA63A1" w14:textId="77777777" w:rsidR="00A91599" w:rsidRDefault="00A91599">
      <w:pPr>
        <w:pStyle w:val="GvdeMetni"/>
        <w:spacing w:before="21"/>
      </w:pPr>
    </w:p>
    <w:p w14:paraId="34FCF7EC" w14:textId="77777777" w:rsidR="00A91599" w:rsidRDefault="00A60A33">
      <w:pPr>
        <w:pStyle w:val="ListeParagraf"/>
        <w:numPr>
          <w:ilvl w:val="0"/>
          <w:numId w:val="1"/>
        </w:numPr>
        <w:tabs>
          <w:tab w:val="left" w:pos="434"/>
        </w:tabs>
        <w:spacing w:before="1"/>
        <w:jc w:val="left"/>
        <w:rPr>
          <w:b/>
          <w:sz w:val="24"/>
        </w:rPr>
      </w:pPr>
      <w:r>
        <w:rPr>
          <w:sz w:val="24"/>
        </w:rPr>
        <w:t>Örnek:</w:t>
      </w:r>
      <w:r>
        <w:rPr>
          <w:spacing w:val="-3"/>
          <w:sz w:val="24"/>
        </w:rPr>
        <w:t xml:space="preserve"> </w:t>
      </w:r>
      <w:r>
        <w:rPr>
          <w:b/>
          <w:sz w:val="24"/>
        </w:rPr>
        <w:t>referans</w:t>
      </w:r>
      <w:r>
        <w:rPr>
          <w:b/>
          <w:spacing w:val="-3"/>
          <w:sz w:val="24"/>
        </w:rPr>
        <w:t xml:space="preserve"> </w:t>
      </w:r>
      <w:r>
        <w:rPr>
          <w:b/>
          <w:spacing w:val="-2"/>
          <w:sz w:val="24"/>
        </w:rPr>
        <w:t>numarası.pdf</w:t>
      </w:r>
    </w:p>
    <w:p w14:paraId="67BFE9CE" w14:textId="77777777" w:rsidR="00A91599" w:rsidRDefault="00A91599">
      <w:pPr>
        <w:pStyle w:val="GvdeMetni"/>
        <w:spacing w:before="48"/>
        <w:rPr>
          <w:b/>
        </w:rPr>
      </w:pPr>
    </w:p>
    <w:p w14:paraId="48797235" w14:textId="77777777" w:rsidR="00A91599" w:rsidRDefault="00A60A33">
      <w:pPr>
        <w:pStyle w:val="ListeParagraf"/>
        <w:numPr>
          <w:ilvl w:val="0"/>
          <w:numId w:val="1"/>
        </w:numPr>
        <w:tabs>
          <w:tab w:val="left" w:pos="434"/>
        </w:tabs>
        <w:spacing w:line="391" w:lineRule="auto"/>
        <w:ind w:right="127"/>
        <w:rPr>
          <w:sz w:val="24"/>
        </w:rPr>
      </w:pPr>
      <w:r>
        <w:rPr>
          <w:sz w:val="24"/>
        </w:rPr>
        <w:t>Metin formatındaki veya çoğaltma (fotokopi) ile hazırlanmış olan tez ekleri tezin</w:t>
      </w:r>
      <w:r>
        <w:rPr>
          <w:spacing w:val="80"/>
          <w:sz w:val="24"/>
        </w:rPr>
        <w:t xml:space="preserve"> </w:t>
      </w:r>
      <w:r>
        <w:rPr>
          <w:sz w:val="24"/>
        </w:rPr>
        <w:t>tam metninin</w:t>
      </w:r>
      <w:r>
        <w:rPr>
          <w:spacing w:val="-15"/>
          <w:sz w:val="24"/>
        </w:rPr>
        <w:t xml:space="preserve"> </w:t>
      </w:r>
      <w:r>
        <w:rPr>
          <w:sz w:val="24"/>
        </w:rPr>
        <w:t>bulunduğu</w:t>
      </w:r>
      <w:r>
        <w:rPr>
          <w:spacing w:val="-15"/>
          <w:sz w:val="24"/>
        </w:rPr>
        <w:t xml:space="preserve"> </w:t>
      </w:r>
      <w:r>
        <w:rPr>
          <w:sz w:val="24"/>
        </w:rPr>
        <w:t>pdf</w:t>
      </w:r>
      <w:r>
        <w:rPr>
          <w:spacing w:val="-15"/>
          <w:sz w:val="24"/>
        </w:rPr>
        <w:t xml:space="preserve"> </w:t>
      </w:r>
      <w:r>
        <w:rPr>
          <w:sz w:val="24"/>
        </w:rPr>
        <w:t>dosyası</w:t>
      </w:r>
      <w:r>
        <w:rPr>
          <w:spacing w:val="-15"/>
          <w:sz w:val="24"/>
        </w:rPr>
        <w:t xml:space="preserve"> </w:t>
      </w:r>
      <w:r>
        <w:rPr>
          <w:sz w:val="24"/>
        </w:rPr>
        <w:t>içinde</w:t>
      </w:r>
      <w:r>
        <w:rPr>
          <w:spacing w:val="-15"/>
          <w:sz w:val="24"/>
        </w:rPr>
        <w:t xml:space="preserve"> </w:t>
      </w:r>
      <w:r>
        <w:rPr>
          <w:sz w:val="24"/>
        </w:rPr>
        <w:t>yer</w:t>
      </w:r>
      <w:r>
        <w:rPr>
          <w:spacing w:val="-15"/>
          <w:sz w:val="24"/>
        </w:rPr>
        <w:t xml:space="preserve"> </w:t>
      </w:r>
      <w:r>
        <w:rPr>
          <w:sz w:val="24"/>
        </w:rPr>
        <w:t>alacaktır.</w:t>
      </w:r>
      <w:r>
        <w:rPr>
          <w:spacing w:val="-15"/>
          <w:sz w:val="24"/>
        </w:rPr>
        <w:t xml:space="preserve"> </w:t>
      </w:r>
      <w:r>
        <w:rPr>
          <w:sz w:val="24"/>
        </w:rPr>
        <w:t>Bunun</w:t>
      </w:r>
      <w:r>
        <w:rPr>
          <w:spacing w:val="-15"/>
          <w:sz w:val="24"/>
        </w:rPr>
        <w:t xml:space="preserve"> </w:t>
      </w:r>
      <w:r>
        <w:rPr>
          <w:sz w:val="24"/>
        </w:rPr>
        <w:t>için</w:t>
      </w:r>
      <w:r>
        <w:rPr>
          <w:spacing w:val="-15"/>
          <w:sz w:val="24"/>
        </w:rPr>
        <w:t xml:space="preserve"> </w:t>
      </w:r>
      <w:r>
        <w:rPr>
          <w:sz w:val="24"/>
        </w:rPr>
        <w:t>tarayıcı</w:t>
      </w:r>
      <w:r>
        <w:rPr>
          <w:spacing w:val="-15"/>
          <w:sz w:val="24"/>
        </w:rPr>
        <w:t xml:space="preserve"> </w:t>
      </w:r>
      <w:r>
        <w:rPr>
          <w:sz w:val="24"/>
        </w:rPr>
        <w:t>veya</w:t>
      </w:r>
      <w:r>
        <w:rPr>
          <w:spacing w:val="-15"/>
          <w:sz w:val="24"/>
        </w:rPr>
        <w:t xml:space="preserve"> </w:t>
      </w:r>
      <w:r>
        <w:rPr>
          <w:sz w:val="24"/>
        </w:rPr>
        <w:t>dijital</w:t>
      </w:r>
      <w:r>
        <w:rPr>
          <w:spacing w:val="-15"/>
          <w:sz w:val="24"/>
        </w:rPr>
        <w:t xml:space="preserve"> </w:t>
      </w:r>
      <w:r>
        <w:rPr>
          <w:sz w:val="24"/>
        </w:rPr>
        <w:t>fotokopi makineleri kullanılarak belgeler pdf formatına dönüştürülecektir.</w:t>
      </w:r>
    </w:p>
    <w:p w14:paraId="761F2415" w14:textId="77777777" w:rsidR="00A91599" w:rsidRDefault="00A91599">
      <w:pPr>
        <w:pStyle w:val="ListeParagraf"/>
        <w:spacing w:line="391" w:lineRule="auto"/>
        <w:rPr>
          <w:sz w:val="24"/>
        </w:rPr>
        <w:sectPr w:rsidR="00A91599">
          <w:pgSz w:w="11910" w:h="16840"/>
          <w:pgMar w:top="960" w:right="1275" w:bottom="280" w:left="1275" w:header="708" w:footer="708" w:gutter="0"/>
          <w:cols w:space="708"/>
        </w:sectPr>
      </w:pPr>
    </w:p>
    <w:p w14:paraId="23B828C0" w14:textId="77777777" w:rsidR="00A91599" w:rsidRDefault="00A60A33">
      <w:pPr>
        <w:pStyle w:val="Balk1"/>
        <w:rPr>
          <w:u w:val="none"/>
        </w:rPr>
      </w:pPr>
      <w:r>
        <w:rPr>
          <w:u w:val="none"/>
        </w:rPr>
        <w:lastRenderedPageBreak/>
        <w:t>16.</w:t>
      </w:r>
      <w:r>
        <w:rPr>
          <w:spacing w:val="-2"/>
          <w:u w:val="none"/>
        </w:rPr>
        <w:t xml:space="preserve"> </w:t>
      </w:r>
      <w:r>
        <w:rPr>
          <w:u w:val="none"/>
        </w:rPr>
        <w:t>Tez</w:t>
      </w:r>
      <w:r>
        <w:rPr>
          <w:spacing w:val="-2"/>
          <w:u w:val="none"/>
        </w:rPr>
        <w:t xml:space="preserve"> </w:t>
      </w:r>
      <w:r>
        <w:rPr>
          <w:u w:val="none"/>
        </w:rPr>
        <w:t>Veri</w:t>
      </w:r>
      <w:r>
        <w:rPr>
          <w:spacing w:val="-2"/>
          <w:u w:val="none"/>
        </w:rPr>
        <w:t xml:space="preserve"> </w:t>
      </w:r>
      <w:r>
        <w:rPr>
          <w:u w:val="none"/>
        </w:rPr>
        <w:t>Giriş</w:t>
      </w:r>
      <w:r>
        <w:rPr>
          <w:spacing w:val="-2"/>
          <w:u w:val="none"/>
        </w:rPr>
        <w:t xml:space="preserve"> </w:t>
      </w:r>
      <w:r>
        <w:rPr>
          <w:u w:val="none"/>
        </w:rPr>
        <w:t>Formunun</w:t>
      </w:r>
      <w:r>
        <w:rPr>
          <w:spacing w:val="-1"/>
          <w:u w:val="none"/>
        </w:rPr>
        <w:t xml:space="preserve"> </w:t>
      </w:r>
      <w:r>
        <w:rPr>
          <w:spacing w:val="-2"/>
          <w:u w:val="none"/>
        </w:rPr>
        <w:t>Doldurulması</w:t>
      </w:r>
    </w:p>
    <w:p w14:paraId="6B000F9C" w14:textId="77777777" w:rsidR="00A91599" w:rsidRDefault="00A91599">
      <w:pPr>
        <w:pStyle w:val="GvdeMetni"/>
        <w:spacing w:before="48"/>
        <w:rPr>
          <w:b/>
        </w:rPr>
      </w:pPr>
    </w:p>
    <w:p w14:paraId="7C63C6E9" w14:textId="77777777" w:rsidR="00A91599" w:rsidRDefault="00A60A33">
      <w:pPr>
        <w:pStyle w:val="GvdeMetni"/>
        <w:spacing w:line="379" w:lineRule="auto"/>
        <w:ind w:left="175" w:right="541" w:hanging="10"/>
        <w:jc w:val="both"/>
      </w:pPr>
      <w:r>
        <w:t>Tez Veri Giriş Formu tez yazarı tarafından bilgisayarda doldurulduktan sonra basılarak imzalanmalıdır.</w:t>
      </w:r>
      <w:r>
        <w:rPr>
          <w:spacing w:val="-15"/>
        </w:rPr>
        <w:t xml:space="preserve"> </w:t>
      </w:r>
      <w:r>
        <w:t>Form,</w:t>
      </w:r>
      <w:r>
        <w:rPr>
          <w:spacing w:val="-15"/>
        </w:rPr>
        <w:t xml:space="preserve"> </w:t>
      </w:r>
      <w:r>
        <w:t>yazar</w:t>
      </w:r>
      <w:r>
        <w:rPr>
          <w:spacing w:val="-15"/>
        </w:rPr>
        <w:t xml:space="preserve"> </w:t>
      </w:r>
      <w:r>
        <w:t>tarafından</w:t>
      </w:r>
      <w:r>
        <w:rPr>
          <w:spacing w:val="-15"/>
        </w:rPr>
        <w:t xml:space="preserve"> </w:t>
      </w:r>
      <w:r>
        <w:t>doldurulan</w:t>
      </w:r>
      <w:r>
        <w:rPr>
          <w:spacing w:val="-15"/>
        </w:rPr>
        <w:t xml:space="preserve"> </w:t>
      </w:r>
      <w:r>
        <w:t>bilgilerin,</w:t>
      </w:r>
      <w:r>
        <w:rPr>
          <w:spacing w:val="-15"/>
        </w:rPr>
        <w:t xml:space="preserve"> </w:t>
      </w:r>
      <w:r>
        <w:t>Tez</w:t>
      </w:r>
      <w:r>
        <w:rPr>
          <w:spacing w:val="-15"/>
        </w:rPr>
        <w:t xml:space="preserve"> </w:t>
      </w:r>
      <w:r>
        <w:t>Veri</w:t>
      </w:r>
      <w:r>
        <w:rPr>
          <w:spacing w:val="-15"/>
        </w:rPr>
        <w:t xml:space="preserve"> </w:t>
      </w:r>
      <w:r>
        <w:t>Tabanı</w:t>
      </w:r>
      <w:r>
        <w:rPr>
          <w:spacing w:val="-15"/>
        </w:rPr>
        <w:t xml:space="preserve"> </w:t>
      </w:r>
      <w:r>
        <w:t>ile</w:t>
      </w:r>
      <w:r>
        <w:rPr>
          <w:spacing w:val="-15"/>
        </w:rPr>
        <w:t xml:space="preserve"> </w:t>
      </w:r>
      <w:r>
        <w:t>bağlantılı geçici bir Çizelgeye aktarılmasını sağlamak üzere tasarlanmıştır. Formun doldurulması bitirilip “Tamam” kutucuğu tıklandığında, üzerinde sistem tarafından üretilen “Referans Numarası” bulunan, basıma uygun form düzenlenmektedir. Bu form basılıp imzalanarak</w:t>
      </w:r>
      <w:r>
        <w:t xml:space="preserve"> tez enstitü aracılığı ile YÖK’e gönderilmelidir. Herhangi bir nedenle hatalı veri girişi yapıldıysa formu basmadan önce geri dönülerek düzeltme olanağı vardır. Ancak form basıldıktan sonra hata fark edilirse yeni bir form doldurularak basılmalı, önceki iptal edilmelidir. Tez Merkezinde yapılacak veri giriş kontrollerinde, YÖK’e gönderilmiş formun üzerindeki Referans Numarası geçerli olacağından bu hususa dikkat edilmesi </w:t>
      </w:r>
      <w:r>
        <w:rPr>
          <w:spacing w:val="-2"/>
        </w:rPr>
        <w:t>gerekmektedir.</w:t>
      </w:r>
    </w:p>
    <w:p w14:paraId="1AD2C093" w14:textId="77777777" w:rsidR="00A91599" w:rsidRDefault="00A91599">
      <w:pPr>
        <w:pStyle w:val="GvdeMetni"/>
      </w:pPr>
    </w:p>
    <w:p w14:paraId="2232787C" w14:textId="77777777" w:rsidR="00A91599" w:rsidRDefault="00A91599">
      <w:pPr>
        <w:pStyle w:val="GvdeMetni"/>
        <w:spacing w:before="237"/>
      </w:pPr>
    </w:p>
    <w:p w14:paraId="0544DF8D" w14:textId="77777777" w:rsidR="00A91599" w:rsidRDefault="00A60A33">
      <w:pPr>
        <w:pStyle w:val="GvdeMetni"/>
        <w:spacing w:line="319" w:lineRule="auto"/>
        <w:ind w:left="227" w:right="554"/>
      </w:pPr>
      <w:r>
        <w:rPr>
          <w:b/>
        </w:rPr>
        <w:t>NOT:</w:t>
      </w:r>
      <w:r>
        <w:rPr>
          <w:b/>
          <w:spacing w:val="-5"/>
        </w:rPr>
        <w:t xml:space="preserve"> </w:t>
      </w:r>
      <w:r>
        <w:rPr>
          <w:color w:val="0D0D0D"/>
        </w:rPr>
        <w:t>Tez</w:t>
      </w:r>
      <w:r>
        <w:rPr>
          <w:color w:val="0D0D0D"/>
          <w:spacing w:val="-5"/>
        </w:rPr>
        <w:t xml:space="preserve"> </w:t>
      </w:r>
      <w:r>
        <w:rPr>
          <w:color w:val="0D0D0D"/>
        </w:rPr>
        <w:t>Savunmasına</w:t>
      </w:r>
      <w:r>
        <w:rPr>
          <w:color w:val="0D0D0D"/>
          <w:spacing w:val="-3"/>
        </w:rPr>
        <w:t xml:space="preserve"> </w:t>
      </w:r>
      <w:r>
        <w:rPr>
          <w:color w:val="0D0D0D"/>
        </w:rPr>
        <w:t>girecek</w:t>
      </w:r>
      <w:r>
        <w:rPr>
          <w:color w:val="0D0D0D"/>
          <w:spacing w:val="-4"/>
        </w:rPr>
        <w:t xml:space="preserve"> </w:t>
      </w:r>
      <w:r>
        <w:rPr>
          <w:color w:val="0D0D0D"/>
        </w:rPr>
        <w:t>öğrenci</w:t>
      </w:r>
      <w:r>
        <w:rPr>
          <w:color w:val="0D0D0D"/>
          <w:spacing w:val="-4"/>
        </w:rPr>
        <w:t xml:space="preserve"> </w:t>
      </w:r>
      <w:r>
        <w:rPr>
          <w:color w:val="0D0D0D"/>
        </w:rPr>
        <w:t>ile</w:t>
      </w:r>
      <w:r>
        <w:rPr>
          <w:color w:val="0D0D0D"/>
          <w:spacing w:val="-4"/>
        </w:rPr>
        <w:t xml:space="preserve"> </w:t>
      </w:r>
      <w:r>
        <w:rPr>
          <w:color w:val="0D0D0D"/>
        </w:rPr>
        <w:t>ilgili</w:t>
      </w:r>
      <w:r>
        <w:rPr>
          <w:color w:val="0D0D0D"/>
          <w:spacing w:val="-4"/>
        </w:rPr>
        <w:t xml:space="preserve"> </w:t>
      </w:r>
      <w:r>
        <w:rPr>
          <w:color w:val="0D0D0D"/>
        </w:rPr>
        <w:t>Anabilim</w:t>
      </w:r>
      <w:r>
        <w:rPr>
          <w:color w:val="0D0D0D"/>
          <w:spacing w:val="-4"/>
        </w:rPr>
        <w:t xml:space="preserve"> </w:t>
      </w:r>
      <w:r>
        <w:rPr>
          <w:color w:val="0D0D0D"/>
        </w:rPr>
        <w:t>Dalı</w:t>
      </w:r>
      <w:r>
        <w:rPr>
          <w:color w:val="0D0D0D"/>
          <w:spacing w:val="-4"/>
        </w:rPr>
        <w:t xml:space="preserve"> </w:t>
      </w:r>
      <w:r>
        <w:rPr>
          <w:color w:val="0D0D0D"/>
        </w:rPr>
        <w:t>Kurul</w:t>
      </w:r>
      <w:r>
        <w:rPr>
          <w:color w:val="0D0D0D"/>
          <w:spacing w:val="-4"/>
        </w:rPr>
        <w:t xml:space="preserve"> </w:t>
      </w:r>
      <w:r>
        <w:rPr>
          <w:color w:val="0D0D0D"/>
        </w:rPr>
        <w:t>Kararı</w:t>
      </w:r>
      <w:r>
        <w:rPr>
          <w:color w:val="0D0D0D"/>
          <w:spacing w:val="-4"/>
        </w:rPr>
        <w:t xml:space="preserve"> </w:t>
      </w:r>
      <w:r>
        <w:rPr>
          <w:color w:val="0D0D0D"/>
        </w:rPr>
        <w:t>tez savunma</w:t>
      </w:r>
      <w:r>
        <w:rPr>
          <w:color w:val="0D0D0D"/>
          <w:spacing w:val="-3"/>
        </w:rPr>
        <w:t xml:space="preserve"> </w:t>
      </w:r>
      <w:r>
        <w:rPr>
          <w:color w:val="0D0D0D"/>
        </w:rPr>
        <w:t>sınavı</w:t>
      </w:r>
      <w:r>
        <w:rPr>
          <w:color w:val="0D0D0D"/>
          <w:spacing w:val="-1"/>
        </w:rPr>
        <w:t xml:space="preserve"> </w:t>
      </w:r>
      <w:r>
        <w:rPr>
          <w:color w:val="0D0D0D"/>
        </w:rPr>
        <w:t>tarihinden en</w:t>
      </w:r>
      <w:r>
        <w:rPr>
          <w:color w:val="0D0D0D"/>
          <w:spacing w:val="-1"/>
        </w:rPr>
        <w:t xml:space="preserve"> </w:t>
      </w:r>
      <w:r>
        <w:rPr>
          <w:color w:val="0D0D0D"/>
        </w:rPr>
        <w:t>geç</w:t>
      </w:r>
      <w:r>
        <w:rPr>
          <w:color w:val="0D0D0D"/>
          <w:spacing w:val="-1"/>
        </w:rPr>
        <w:t xml:space="preserve"> </w:t>
      </w:r>
      <w:r>
        <w:rPr>
          <w:color w:val="0D0D0D"/>
        </w:rPr>
        <w:t>1</w:t>
      </w:r>
      <w:r>
        <w:rPr>
          <w:color w:val="0D0D0D"/>
          <w:spacing w:val="1"/>
        </w:rPr>
        <w:t xml:space="preserve"> </w:t>
      </w:r>
      <w:r>
        <w:rPr>
          <w:color w:val="0D0D0D"/>
        </w:rPr>
        <w:t>ay</w:t>
      </w:r>
      <w:r>
        <w:rPr>
          <w:color w:val="0D0D0D"/>
          <w:spacing w:val="-1"/>
        </w:rPr>
        <w:t xml:space="preserve"> </w:t>
      </w:r>
      <w:r>
        <w:rPr>
          <w:color w:val="0D0D0D"/>
        </w:rPr>
        <w:t>önce</w:t>
      </w:r>
      <w:r>
        <w:rPr>
          <w:color w:val="0D0D0D"/>
          <w:spacing w:val="-1"/>
        </w:rPr>
        <w:t xml:space="preserve"> </w:t>
      </w:r>
      <w:r>
        <w:rPr>
          <w:color w:val="0D0D0D"/>
        </w:rPr>
        <w:t>üst</w:t>
      </w:r>
      <w:r>
        <w:rPr>
          <w:color w:val="0D0D0D"/>
          <w:spacing w:val="-1"/>
        </w:rPr>
        <w:t xml:space="preserve"> </w:t>
      </w:r>
      <w:r>
        <w:rPr>
          <w:color w:val="0D0D0D"/>
        </w:rPr>
        <w:t>yazı ile</w:t>
      </w:r>
      <w:r>
        <w:rPr>
          <w:color w:val="0D0D0D"/>
          <w:spacing w:val="-1"/>
        </w:rPr>
        <w:t xml:space="preserve"> </w:t>
      </w:r>
      <w:r>
        <w:rPr>
          <w:color w:val="0D0D0D"/>
        </w:rPr>
        <w:t xml:space="preserve">enstitüye </w:t>
      </w:r>
      <w:r>
        <w:rPr>
          <w:color w:val="0D0D0D"/>
          <w:spacing w:val="-2"/>
        </w:rPr>
        <w:t>gönderilecektir.</w:t>
      </w:r>
    </w:p>
    <w:sectPr w:rsidR="00A91599">
      <w:pgSz w:w="11910" w:h="16840"/>
      <w:pgMar w:top="960" w:right="1275" w:bottom="280" w:left="1275"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37F8F"/>
    <w:multiLevelType w:val="hybridMultilevel"/>
    <w:tmpl w:val="A52ADF2E"/>
    <w:lvl w:ilvl="0" w:tplc="61A215E4">
      <w:numFmt w:val="bullet"/>
      <w:lvlText w:val="•"/>
      <w:lvlJc w:val="left"/>
      <w:pPr>
        <w:ind w:left="434"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1952C0E6">
      <w:numFmt w:val="bullet"/>
      <w:lvlText w:val="•"/>
      <w:lvlJc w:val="left"/>
      <w:pPr>
        <w:ind w:left="1331" w:hanging="360"/>
      </w:pPr>
      <w:rPr>
        <w:rFonts w:hint="default"/>
        <w:lang w:val="tr-TR" w:eastAsia="en-US" w:bidi="ar-SA"/>
      </w:rPr>
    </w:lvl>
    <w:lvl w:ilvl="2" w:tplc="E9C48A08">
      <w:numFmt w:val="bullet"/>
      <w:lvlText w:val="•"/>
      <w:lvlJc w:val="left"/>
      <w:pPr>
        <w:ind w:left="2223" w:hanging="360"/>
      </w:pPr>
      <w:rPr>
        <w:rFonts w:hint="default"/>
        <w:lang w:val="tr-TR" w:eastAsia="en-US" w:bidi="ar-SA"/>
      </w:rPr>
    </w:lvl>
    <w:lvl w:ilvl="3" w:tplc="DA3A8FFC">
      <w:numFmt w:val="bullet"/>
      <w:lvlText w:val="•"/>
      <w:lvlJc w:val="left"/>
      <w:pPr>
        <w:ind w:left="3114" w:hanging="360"/>
      </w:pPr>
      <w:rPr>
        <w:rFonts w:hint="default"/>
        <w:lang w:val="tr-TR" w:eastAsia="en-US" w:bidi="ar-SA"/>
      </w:rPr>
    </w:lvl>
    <w:lvl w:ilvl="4" w:tplc="5406EB2A">
      <w:numFmt w:val="bullet"/>
      <w:lvlText w:val="•"/>
      <w:lvlJc w:val="left"/>
      <w:pPr>
        <w:ind w:left="4006" w:hanging="360"/>
      </w:pPr>
      <w:rPr>
        <w:rFonts w:hint="default"/>
        <w:lang w:val="tr-TR" w:eastAsia="en-US" w:bidi="ar-SA"/>
      </w:rPr>
    </w:lvl>
    <w:lvl w:ilvl="5" w:tplc="318C10DC">
      <w:numFmt w:val="bullet"/>
      <w:lvlText w:val="•"/>
      <w:lvlJc w:val="left"/>
      <w:pPr>
        <w:ind w:left="4898" w:hanging="360"/>
      </w:pPr>
      <w:rPr>
        <w:rFonts w:hint="default"/>
        <w:lang w:val="tr-TR" w:eastAsia="en-US" w:bidi="ar-SA"/>
      </w:rPr>
    </w:lvl>
    <w:lvl w:ilvl="6" w:tplc="42A88DF0">
      <w:numFmt w:val="bullet"/>
      <w:lvlText w:val="•"/>
      <w:lvlJc w:val="left"/>
      <w:pPr>
        <w:ind w:left="5789" w:hanging="360"/>
      </w:pPr>
      <w:rPr>
        <w:rFonts w:hint="default"/>
        <w:lang w:val="tr-TR" w:eastAsia="en-US" w:bidi="ar-SA"/>
      </w:rPr>
    </w:lvl>
    <w:lvl w:ilvl="7" w:tplc="B49E98AA">
      <w:numFmt w:val="bullet"/>
      <w:lvlText w:val="•"/>
      <w:lvlJc w:val="left"/>
      <w:pPr>
        <w:ind w:left="6681" w:hanging="360"/>
      </w:pPr>
      <w:rPr>
        <w:rFonts w:hint="default"/>
        <w:lang w:val="tr-TR" w:eastAsia="en-US" w:bidi="ar-SA"/>
      </w:rPr>
    </w:lvl>
    <w:lvl w:ilvl="8" w:tplc="3AF06F82">
      <w:numFmt w:val="bullet"/>
      <w:lvlText w:val="•"/>
      <w:lvlJc w:val="left"/>
      <w:pPr>
        <w:ind w:left="7573" w:hanging="360"/>
      </w:pPr>
      <w:rPr>
        <w:rFonts w:hint="default"/>
        <w:lang w:val="tr-TR" w:eastAsia="en-US" w:bidi="ar-SA"/>
      </w:rPr>
    </w:lvl>
  </w:abstractNum>
  <w:num w:numId="1" w16cid:durableId="856819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99"/>
    <w:rsid w:val="00070A5D"/>
    <w:rsid w:val="000C2804"/>
    <w:rsid w:val="00A60A33"/>
    <w:rsid w:val="00A915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D310"/>
  <w15:docId w15:val="{00077CB0-7396-400F-AF71-DFA685259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spacing w:before="79"/>
      <w:ind w:left="151"/>
      <w:outlineLvl w:val="0"/>
    </w:pPr>
    <w:rPr>
      <w:b/>
      <w:bCs/>
      <w:sz w:val="24"/>
      <w:szCs w:val="24"/>
      <w:u w:val="single" w:color="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434"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ez2.yok.gov.tr/" TargetMode="External"/><Relationship Id="rId5" Type="http://schemas.openxmlformats.org/officeDocument/2006/relationships/hyperlink" Target="http://tez2.yok.gov.t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4286</Characters>
  <Application>Microsoft Office Word</Application>
  <DocSecurity>0</DocSecurity>
  <Lines>35</Lines>
  <Paragraphs>10</Paragraphs>
  <ScaleCrop>false</ScaleCrop>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bilgisayar-pc</dc:creator>
  <cp:lastModifiedBy>User</cp:lastModifiedBy>
  <cp:revision>2</cp:revision>
  <dcterms:created xsi:type="dcterms:W3CDTF">2026-10-04T21:40:00Z</dcterms:created>
  <dcterms:modified xsi:type="dcterms:W3CDTF">2026-10-04T21:40:00Z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2023-07-31T00:00:00Z</vt:filetime>
  </property>
  <property fmtid="{D5CDD505-2E9C-101B-9397-08002B2CF9AE}" pid="4" name="Creator">
    <vt:lpwstr>Microsoft® Word LTSC</vt:lpwstr>
  </property>
  <property fmtid="{D5CDD505-2E9C-101B-9397-08002B2CF9AE}" pid="5" name="LastSaved">
    <vt:filetime>2026-10-04T00:00:00Z</vt:filetime>
  </property>
  <property fmtid="{D5CDD505-2E9C-101B-9397-08002B2CF9AE}" pid="6" name="Producer">
    <vt:lpwstr>3-Heights(TM) PDF Security Shell 4.8.25.2 (http://www.pdf-tools.com)</vt:lpwstr>
  </property>
</Properties>
</file>