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34"/>
        <w:ind w:left="3382"/>
      </w:pPr>
      <w:r>
        <w:rPr/>
        <w:t>HAKKÂRİ</w:t>
      </w:r>
      <w:r>
        <w:rPr>
          <w:spacing w:val="2"/>
        </w:rPr>
        <w:t> </w:t>
      </w:r>
      <w:r>
        <w:rPr/>
        <w:t>ÜNİVERSİTESİ</w:t>
      </w:r>
    </w:p>
    <w:p>
      <w:pPr>
        <w:pStyle w:val="BodyText"/>
        <w:spacing w:line="384" w:lineRule="auto" w:before="162"/>
        <w:ind w:left="2629" w:right="2629" w:firstLine="360"/>
      </w:pPr>
      <w:r>
        <w:rPr/>
        <w:t>LİSANSÜSTÜ EĞİTİM ENSTİTÜSÜ</w:t>
      </w:r>
      <w:r>
        <w:rPr>
          <w:spacing w:val="1"/>
        </w:rPr>
        <w:t> </w:t>
      </w:r>
      <w:r>
        <w:rPr/>
        <w:t>MAKİNE</w:t>
      </w:r>
      <w:r>
        <w:rPr>
          <w:spacing w:val="-4"/>
        </w:rPr>
        <w:t> </w:t>
      </w:r>
      <w:r>
        <w:rPr/>
        <w:t>MÜHENDİSLİĞİ</w:t>
      </w:r>
      <w:r>
        <w:rPr>
          <w:spacing w:val="-6"/>
        </w:rPr>
        <w:t> </w:t>
      </w:r>
      <w:r>
        <w:rPr/>
        <w:t>ANABİLİM</w:t>
      </w:r>
      <w:r>
        <w:rPr>
          <w:spacing w:val="-4"/>
        </w:rPr>
        <w:t> </w:t>
      </w:r>
      <w:r>
        <w:rPr/>
        <w:t>DALI</w:t>
      </w:r>
    </w:p>
    <w:p>
      <w:pPr>
        <w:pStyle w:val="BodyText"/>
        <w:spacing w:line="266" w:lineRule="exact"/>
        <w:ind w:left="1332"/>
      </w:pPr>
      <w:r>
        <w:rPr/>
        <w:t>2022-2023</w:t>
      </w:r>
      <w:r>
        <w:rPr>
          <w:spacing w:val="-3"/>
        </w:rPr>
        <w:t> </w:t>
      </w:r>
      <w:r>
        <w:rPr/>
        <w:t>BAHAR</w:t>
      </w:r>
      <w:r>
        <w:rPr>
          <w:spacing w:val="-1"/>
        </w:rPr>
        <w:t> </w:t>
      </w:r>
      <w:r>
        <w:rPr/>
        <w:t>DÖNEMİ</w:t>
      </w:r>
      <w:r>
        <w:rPr>
          <w:spacing w:val="-1"/>
        </w:rPr>
        <w:t> </w:t>
      </w:r>
      <w:r>
        <w:rPr/>
        <w:t>YÜKSEK</w:t>
      </w:r>
      <w:r>
        <w:rPr>
          <w:spacing w:val="-5"/>
        </w:rPr>
        <w:t> </w:t>
      </w:r>
      <w:r>
        <w:rPr/>
        <w:t>LİSANS</w:t>
      </w:r>
      <w:r>
        <w:rPr>
          <w:spacing w:val="-2"/>
        </w:rPr>
        <w:t> </w:t>
      </w:r>
      <w:r>
        <w:rPr/>
        <w:t>FİNAL</w:t>
      </w:r>
      <w:r>
        <w:rPr>
          <w:spacing w:val="-1"/>
        </w:rPr>
        <w:t> </w:t>
      </w:r>
      <w:r>
        <w:rPr/>
        <w:t>SINAV</w:t>
      </w:r>
      <w:r>
        <w:rPr>
          <w:spacing w:val="-2"/>
        </w:rPr>
        <w:t> </w:t>
      </w:r>
      <w:r>
        <w:rPr/>
        <w:t>PROGRAMI</w:t>
      </w:r>
    </w:p>
    <w:p>
      <w:pPr>
        <w:spacing w:line="240" w:lineRule="auto" w:before="5" w:after="0"/>
        <w:rPr>
          <w:b/>
          <w:sz w:val="13"/>
        </w:rPr>
      </w:pPr>
    </w:p>
    <w:tbl>
      <w:tblPr>
        <w:tblW w:w="0" w:type="auto"/>
        <w:jc w:val="left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40"/>
        <w:gridCol w:w="1332"/>
        <w:gridCol w:w="3546"/>
        <w:gridCol w:w="2153"/>
      </w:tblGrid>
      <w:tr>
        <w:trPr>
          <w:trHeight w:val="450" w:hRule="atLeast"/>
        </w:trPr>
        <w:tc>
          <w:tcPr>
            <w:tcW w:w="1640" w:type="dxa"/>
            <w:shd w:val="clear" w:color="auto" w:fill="D9D9D9"/>
          </w:tcPr>
          <w:p>
            <w:pPr>
              <w:pStyle w:val="TableParagraph"/>
              <w:spacing w:before="88"/>
              <w:ind w:left="537"/>
              <w:rPr>
                <w:b/>
                <w:sz w:val="22"/>
              </w:rPr>
            </w:pPr>
            <w:r>
              <w:rPr>
                <w:b/>
                <w:sz w:val="22"/>
              </w:rPr>
              <w:t>TARİH</w:t>
            </w:r>
          </w:p>
        </w:tc>
        <w:tc>
          <w:tcPr>
            <w:tcW w:w="1332" w:type="dxa"/>
            <w:shd w:val="clear" w:color="auto" w:fill="D9D9D9"/>
          </w:tcPr>
          <w:p>
            <w:pPr>
              <w:pStyle w:val="TableParagraph"/>
              <w:spacing w:before="88"/>
              <w:ind w:right="97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SAAT</w:t>
            </w:r>
          </w:p>
        </w:tc>
        <w:tc>
          <w:tcPr>
            <w:tcW w:w="3546" w:type="dxa"/>
            <w:shd w:val="clear" w:color="auto" w:fill="D9D9D9"/>
          </w:tcPr>
          <w:p>
            <w:pPr>
              <w:pStyle w:val="TableParagraph"/>
              <w:spacing w:before="88"/>
              <w:ind w:left="1286" w:right="1275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DERS</w:t>
            </w:r>
          </w:p>
        </w:tc>
        <w:tc>
          <w:tcPr>
            <w:tcW w:w="2153" w:type="dxa"/>
            <w:shd w:val="clear" w:color="auto" w:fill="D9D9D9"/>
          </w:tcPr>
          <w:p>
            <w:pPr>
              <w:pStyle w:val="TableParagraph"/>
              <w:spacing w:before="88"/>
              <w:ind w:left="347"/>
              <w:rPr>
                <w:b/>
                <w:sz w:val="22"/>
              </w:rPr>
            </w:pPr>
            <w:r>
              <w:rPr>
                <w:b/>
                <w:sz w:val="22"/>
              </w:rPr>
              <w:t>ÖĞRETİM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ÜYESİ</w:t>
            </w:r>
          </w:p>
        </w:tc>
      </w:tr>
      <w:tr>
        <w:trPr>
          <w:trHeight w:val="805" w:hRule="atLeast"/>
        </w:trPr>
        <w:tc>
          <w:tcPr>
            <w:tcW w:w="1640" w:type="dxa"/>
            <w:shd w:val="clear" w:color="auto" w:fill="D9D9D9"/>
          </w:tcPr>
          <w:p>
            <w:pPr>
              <w:pStyle w:val="TableParagraph"/>
              <w:ind w:left="294" w:right="285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13.06.2023</w:t>
            </w:r>
          </w:p>
          <w:p>
            <w:pPr>
              <w:pStyle w:val="TableParagraph"/>
              <w:spacing w:before="0"/>
              <w:ind w:left="292" w:right="285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SALI</w:t>
            </w:r>
          </w:p>
        </w:tc>
        <w:tc>
          <w:tcPr>
            <w:tcW w:w="1332" w:type="dxa"/>
          </w:tcPr>
          <w:p>
            <w:pPr>
              <w:pStyle w:val="TableParagraph"/>
              <w:spacing w:before="9"/>
              <w:ind w:left="0"/>
              <w:rPr>
                <w:b/>
                <w:sz w:val="21"/>
              </w:rPr>
            </w:pPr>
          </w:p>
          <w:p>
            <w:pPr>
              <w:pStyle w:val="TableParagraph"/>
              <w:spacing w:before="0"/>
              <w:ind w:right="99"/>
              <w:jc w:val="center"/>
              <w:rPr>
                <w:sz w:val="22"/>
              </w:rPr>
            </w:pPr>
            <w:r>
              <w:rPr>
                <w:sz w:val="22"/>
              </w:rPr>
              <w:t>10:00-12:00</w:t>
            </w:r>
          </w:p>
        </w:tc>
        <w:tc>
          <w:tcPr>
            <w:tcW w:w="3546" w:type="dxa"/>
          </w:tcPr>
          <w:p>
            <w:pPr>
              <w:pStyle w:val="TableParagraph"/>
              <w:ind w:left="1286" w:right="920" w:hanging="339"/>
              <w:rPr>
                <w:sz w:val="22"/>
              </w:rPr>
            </w:pPr>
            <w:r>
              <w:rPr>
                <w:sz w:val="22"/>
              </w:rPr>
              <w:t>Malzeme Kinetiği I</w:t>
            </w:r>
            <w:r>
              <w:rPr>
                <w:spacing w:val="-47"/>
                <w:sz w:val="22"/>
              </w:rPr>
              <w:t> </w:t>
            </w:r>
            <w:r>
              <w:rPr>
                <w:sz w:val="22"/>
              </w:rPr>
              <w:t>(LEMK518)</w:t>
            </w:r>
          </w:p>
        </w:tc>
        <w:tc>
          <w:tcPr>
            <w:tcW w:w="2153" w:type="dxa"/>
          </w:tcPr>
          <w:p>
            <w:pPr>
              <w:pStyle w:val="TableParagraph"/>
              <w:ind w:left="438" w:right="383" w:hanging="29"/>
              <w:rPr>
                <w:sz w:val="22"/>
              </w:rPr>
            </w:pPr>
            <w:r>
              <w:rPr>
                <w:sz w:val="22"/>
              </w:rPr>
              <w:t>Doç. Dr. Hakan</w:t>
            </w:r>
            <w:r>
              <w:rPr>
                <w:spacing w:val="-47"/>
                <w:sz w:val="22"/>
              </w:rPr>
              <w:t> </w:t>
            </w:r>
            <w:r>
              <w:rPr>
                <w:sz w:val="22"/>
              </w:rPr>
              <w:t>GÜNDOĞMUŞ</w:t>
            </w:r>
          </w:p>
        </w:tc>
      </w:tr>
      <w:tr>
        <w:trPr>
          <w:trHeight w:val="806" w:hRule="atLeast"/>
        </w:trPr>
        <w:tc>
          <w:tcPr>
            <w:tcW w:w="1640" w:type="dxa"/>
            <w:shd w:val="clear" w:color="auto" w:fill="D9D9D9"/>
          </w:tcPr>
          <w:p>
            <w:pPr>
              <w:pStyle w:val="TableParagraph"/>
              <w:ind w:left="294" w:right="285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13.06.2023</w:t>
            </w:r>
          </w:p>
          <w:p>
            <w:pPr>
              <w:pStyle w:val="TableParagraph"/>
              <w:spacing w:before="0"/>
              <w:ind w:left="292" w:right="285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SALI</w:t>
            </w:r>
          </w:p>
        </w:tc>
        <w:tc>
          <w:tcPr>
            <w:tcW w:w="1332" w:type="dxa"/>
          </w:tcPr>
          <w:p>
            <w:pPr>
              <w:pStyle w:val="TableParagraph"/>
              <w:spacing w:before="9"/>
              <w:ind w:left="0"/>
              <w:rPr>
                <w:b/>
                <w:sz w:val="21"/>
              </w:rPr>
            </w:pPr>
          </w:p>
          <w:p>
            <w:pPr>
              <w:pStyle w:val="TableParagraph"/>
              <w:spacing w:before="0"/>
              <w:ind w:right="99"/>
              <w:jc w:val="center"/>
              <w:rPr>
                <w:sz w:val="22"/>
              </w:rPr>
            </w:pPr>
            <w:r>
              <w:rPr>
                <w:sz w:val="22"/>
              </w:rPr>
              <w:t>13:00-15:00</w:t>
            </w:r>
          </w:p>
        </w:tc>
        <w:tc>
          <w:tcPr>
            <w:tcW w:w="3546" w:type="dxa"/>
          </w:tcPr>
          <w:p>
            <w:pPr>
              <w:pStyle w:val="TableParagraph"/>
              <w:ind w:left="1286" w:right="182" w:hanging="1078"/>
              <w:rPr>
                <w:sz w:val="22"/>
              </w:rPr>
            </w:pPr>
            <w:r>
              <w:rPr>
                <w:sz w:val="22"/>
              </w:rPr>
              <w:t>Malzemelerde Hesaplama Yöntemi</w:t>
            </w:r>
            <w:r>
              <w:rPr>
                <w:spacing w:val="-47"/>
                <w:sz w:val="22"/>
              </w:rPr>
              <w:t> </w:t>
            </w:r>
            <w:r>
              <w:rPr>
                <w:sz w:val="22"/>
              </w:rPr>
              <w:t>(LEMK520)</w:t>
            </w:r>
          </w:p>
        </w:tc>
        <w:tc>
          <w:tcPr>
            <w:tcW w:w="2153" w:type="dxa"/>
          </w:tcPr>
          <w:p>
            <w:pPr>
              <w:pStyle w:val="TableParagraph"/>
              <w:ind w:left="438" w:right="383" w:hanging="29"/>
              <w:rPr>
                <w:sz w:val="22"/>
              </w:rPr>
            </w:pPr>
            <w:r>
              <w:rPr>
                <w:sz w:val="22"/>
              </w:rPr>
              <w:t>Doç. Dr. Hakan</w:t>
            </w:r>
            <w:r>
              <w:rPr>
                <w:spacing w:val="-47"/>
                <w:sz w:val="22"/>
              </w:rPr>
              <w:t> </w:t>
            </w:r>
            <w:r>
              <w:rPr>
                <w:sz w:val="22"/>
              </w:rPr>
              <w:t>GÜNDOĞMUŞ</w:t>
            </w:r>
          </w:p>
        </w:tc>
      </w:tr>
      <w:tr>
        <w:trPr>
          <w:trHeight w:val="806" w:hRule="atLeast"/>
        </w:trPr>
        <w:tc>
          <w:tcPr>
            <w:tcW w:w="1640" w:type="dxa"/>
            <w:shd w:val="clear" w:color="auto" w:fill="D9D9D9"/>
          </w:tcPr>
          <w:p>
            <w:pPr>
              <w:pStyle w:val="TableParagraph"/>
              <w:ind w:left="314"/>
              <w:rPr>
                <w:b/>
                <w:sz w:val="22"/>
              </w:rPr>
            </w:pPr>
            <w:r>
              <w:rPr>
                <w:b/>
                <w:sz w:val="22"/>
              </w:rPr>
              <w:t>14.06.2023</w:t>
            </w:r>
          </w:p>
          <w:p>
            <w:pPr>
              <w:pStyle w:val="TableParagraph"/>
              <w:spacing w:before="0"/>
              <w:ind w:left="287"/>
              <w:rPr>
                <w:b/>
                <w:sz w:val="22"/>
              </w:rPr>
            </w:pPr>
            <w:r>
              <w:rPr>
                <w:b/>
                <w:sz w:val="22"/>
              </w:rPr>
              <w:t>ÇARŞAMBA</w:t>
            </w:r>
          </w:p>
        </w:tc>
        <w:tc>
          <w:tcPr>
            <w:tcW w:w="1332" w:type="dxa"/>
          </w:tcPr>
          <w:p>
            <w:pPr>
              <w:pStyle w:val="TableParagraph"/>
              <w:spacing w:before="9"/>
              <w:ind w:left="0"/>
              <w:rPr>
                <w:b/>
                <w:sz w:val="21"/>
              </w:rPr>
            </w:pPr>
          </w:p>
          <w:p>
            <w:pPr>
              <w:pStyle w:val="TableParagraph"/>
              <w:spacing w:before="0"/>
              <w:ind w:right="99"/>
              <w:jc w:val="center"/>
              <w:rPr>
                <w:sz w:val="22"/>
              </w:rPr>
            </w:pPr>
            <w:r>
              <w:rPr>
                <w:sz w:val="22"/>
              </w:rPr>
              <w:t>10:00-12:00</w:t>
            </w:r>
          </w:p>
        </w:tc>
        <w:tc>
          <w:tcPr>
            <w:tcW w:w="3546" w:type="dxa"/>
          </w:tcPr>
          <w:p>
            <w:pPr>
              <w:pStyle w:val="TableParagraph"/>
              <w:ind w:left="1286" w:right="145" w:hanging="1117"/>
              <w:rPr>
                <w:sz w:val="22"/>
              </w:rPr>
            </w:pPr>
            <w:r>
              <w:rPr>
                <w:sz w:val="22"/>
              </w:rPr>
              <w:t>Lazer Teknoloji ile Malzeme Üretimi</w:t>
            </w:r>
            <w:r>
              <w:rPr>
                <w:spacing w:val="-47"/>
                <w:sz w:val="22"/>
              </w:rPr>
              <w:t> </w:t>
            </w:r>
            <w:r>
              <w:rPr>
                <w:sz w:val="22"/>
              </w:rPr>
              <w:t>(LEMK522)</w:t>
            </w:r>
          </w:p>
        </w:tc>
        <w:tc>
          <w:tcPr>
            <w:tcW w:w="2153" w:type="dxa"/>
          </w:tcPr>
          <w:p>
            <w:pPr>
              <w:pStyle w:val="TableParagraph"/>
              <w:ind w:left="438" w:right="383" w:hanging="29"/>
              <w:rPr>
                <w:sz w:val="22"/>
              </w:rPr>
            </w:pPr>
            <w:r>
              <w:rPr>
                <w:sz w:val="22"/>
              </w:rPr>
              <w:t>Doç. Dr. Hakan</w:t>
            </w:r>
            <w:r>
              <w:rPr>
                <w:spacing w:val="-47"/>
                <w:sz w:val="22"/>
              </w:rPr>
              <w:t> </w:t>
            </w:r>
            <w:r>
              <w:rPr>
                <w:sz w:val="22"/>
              </w:rPr>
              <w:t>GÜNDOĞMUŞ</w:t>
            </w:r>
          </w:p>
        </w:tc>
      </w:tr>
      <w:tr>
        <w:trPr>
          <w:trHeight w:val="805" w:hRule="atLeast"/>
        </w:trPr>
        <w:tc>
          <w:tcPr>
            <w:tcW w:w="1640" w:type="dxa"/>
            <w:shd w:val="clear" w:color="auto" w:fill="D9D9D9"/>
          </w:tcPr>
          <w:p>
            <w:pPr>
              <w:pStyle w:val="TableParagraph"/>
              <w:ind w:left="314"/>
              <w:rPr>
                <w:b/>
                <w:sz w:val="22"/>
              </w:rPr>
            </w:pPr>
            <w:r>
              <w:rPr>
                <w:b/>
                <w:sz w:val="22"/>
              </w:rPr>
              <w:t>15.06.2023</w:t>
            </w:r>
          </w:p>
          <w:p>
            <w:pPr>
              <w:pStyle w:val="TableParagraph"/>
              <w:spacing w:before="0"/>
              <w:ind w:left="328"/>
              <w:rPr>
                <w:b/>
                <w:sz w:val="22"/>
              </w:rPr>
            </w:pPr>
            <w:r>
              <w:rPr>
                <w:b/>
                <w:sz w:val="22"/>
              </w:rPr>
              <w:t>PERŞEMBE</w:t>
            </w:r>
          </w:p>
        </w:tc>
        <w:tc>
          <w:tcPr>
            <w:tcW w:w="1332" w:type="dxa"/>
          </w:tcPr>
          <w:p>
            <w:pPr>
              <w:pStyle w:val="TableParagraph"/>
              <w:spacing w:before="9"/>
              <w:ind w:left="0"/>
              <w:rPr>
                <w:b/>
                <w:sz w:val="21"/>
              </w:rPr>
            </w:pPr>
          </w:p>
          <w:p>
            <w:pPr>
              <w:pStyle w:val="TableParagraph"/>
              <w:spacing w:before="0"/>
              <w:ind w:right="99"/>
              <w:jc w:val="center"/>
              <w:rPr>
                <w:sz w:val="22"/>
              </w:rPr>
            </w:pPr>
            <w:r>
              <w:rPr>
                <w:sz w:val="22"/>
              </w:rPr>
              <w:t>13:00-15:00</w:t>
            </w:r>
          </w:p>
        </w:tc>
        <w:tc>
          <w:tcPr>
            <w:tcW w:w="3546" w:type="dxa"/>
          </w:tcPr>
          <w:p>
            <w:pPr>
              <w:pStyle w:val="TableParagraph"/>
              <w:ind w:left="1286" w:right="559" w:hanging="702"/>
              <w:rPr>
                <w:sz w:val="22"/>
              </w:rPr>
            </w:pPr>
            <w:r>
              <w:rPr>
                <w:sz w:val="22"/>
              </w:rPr>
              <w:t>İleri Teknoloji Malzemeleri</w:t>
            </w:r>
            <w:r>
              <w:rPr>
                <w:spacing w:val="-47"/>
                <w:sz w:val="22"/>
              </w:rPr>
              <w:t> </w:t>
            </w:r>
            <w:r>
              <w:rPr>
                <w:sz w:val="22"/>
              </w:rPr>
              <w:t>(LEMK514)</w:t>
            </w:r>
          </w:p>
        </w:tc>
        <w:tc>
          <w:tcPr>
            <w:tcW w:w="2153" w:type="dxa"/>
          </w:tcPr>
          <w:p>
            <w:pPr>
              <w:pStyle w:val="TableParagraph"/>
              <w:ind w:left="724" w:right="430" w:hanging="267"/>
              <w:rPr>
                <w:sz w:val="22"/>
              </w:rPr>
            </w:pPr>
            <w:r>
              <w:rPr>
                <w:sz w:val="22"/>
              </w:rPr>
              <w:t>Dr. Öğr. Üyesi</w:t>
            </w:r>
            <w:r>
              <w:rPr>
                <w:spacing w:val="-47"/>
                <w:sz w:val="22"/>
              </w:rPr>
              <w:t> </w:t>
            </w:r>
            <w:r>
              <w:rPr>
                <w:sz w:val="22"/>
              </w:rPr>
              <w:t>Ali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AVCI</w:t>
            </w:r>
          </w:p>
        </w:tc>
      </w:tr>
      <w:tr>
        <w:trPr>
          <w:trHeight w:val="806" w:hRule="atLeast"/>
        </w:trPr>
        <w:tc>
          <w:tcPr>
            <w:tcW w:w="1640" w:type="dxa"/>
            <w:shd w:val="clear" w:color="auto" w:fill="D9D9D9"/>
          </w:tcPr>
          <w:p>
            <w:pPr>
              <w:pStyle w:val="TableParagraph"/>
              <w:ind w:left="314"/>
              <w:rPr>
                <w:b/>
                <w:sz w:val="22"/>
              </w:rPr>
            </w:pPr>
            <w:r>
              <w:rPr>
                <w:b/>
                <w:sz w:val="22"/>
              </w:rPr>
              <w:t>19.06.2023</w:t>
            </w:r>
          </w:p>
          <w:p>
            <w:pPr>
              <w:pStyle w:val="TableParagraph"/>
              <w:spacing w:before="0"/>
              <w:ind w:left="323"/>
              <w:rPr>
                <w:b/>
                <w:sz w:val="22"/>
              </w:rPr>
            </w:pPr>
            <w:r>
              <w:rPr>
                <w:b/>
                <w:sz w:val="22"/>
              </w:rPr>
              <w:t>PAZARTESİ</w:t>
            </w:r>
          </w:p>
        </w:tc>
        <w:tc>
          <w:tcPr>
            <w:tcW w:w="1332" w:type="dxa"/>
          </w:tcPr>
          <w:p>
            <w:pPr>
              <w:pStyle w:val="TableParagraph"/>
              <w:spacing w:before="9"/>
              <w:ind w:left="0"/>
              <w:rPr>
                <w:b/>
                <w:sz w:val="21"/>
              </w:rPr>
            </w:pPr>
          </w:p>
          <w:p>
            <w:pPr>
              <w:pStyle w:val="TableParagraph"/>
              <w:spacing w:before="0"/>
              <w:ind w:right="99"/>
              <w:jc w:val="center"/>
              <w:rPr>
                <w:sz w:val="22"/>
              </w:rPr>
            </w:pPr>
            <w:r>
              <w:rPr>
                <w:sz w:val="22"/>
              </w:rPr>
              <w:t>10:00-12:00</w:t>
            </w:r>
          </w:p>
        </w:tc>
        <w:tc>
          <w:tcPr>
            <w:tcW w:w="3546" w:type="dxa"/>
          </w:tcPr>
          <w:p>
            <w:pPr>
              <w:pStyle w:val="TableParagraph"/>
              <w:ind w:left="1286" w:right="442" w:hanging="819"/>
              <w:rPr>
                <w:sz w:val="22"/>
              </w:rPr>
            </w:pPr>
            <w:r>
              <w:rPr>
                <w:sz w:val="22"/>
              </w:rPr>
              <w:t>Yenilenebilir Enerji Sistemleri</w:t>
            </w:r>
            <w:r>
              <w:rPr>
                <w:spacing w:val="-47"/>
                <w:sz w:val="22"/>
              </w:rPr>
              <w:t> </w:t>
            </w:r>
            <w:r>
              <w:rPr>
                <w:sz w:val="22"/>
              </w:rPr>
              <w:t>(LEMK510)</w:t>
            </w:r>
          </w:p>
        </w:tc>
        <w:tc>
          <w:tcPr>
            <w:tcW w:w="2153" w:type="dxa"/>
          </w:tcPr>
          <w:p>
            <w:pPr>
              <w:pStyle w:val="TableParagraph"/>
              <w:ind w:left="208" w:right="192" w:firstLine="249"/>
              <w:rPr>
                <w:sz w:val="22"/>
              </w:rPr>
            </w:pPr>
            <w:r>
              <w:rPr>
                <w:sz w:val="22"/>
              </w:rPr>
              <w:t>Dr. Öğr. Üyesi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Yakup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KARAKOYUN</w:t>
            </w:r>
          </w:p>
        </w:tc>
      </w:tr>
      <w:tr>
        <w:trPr>
          <w:trHeight w:val="806" w:hRule="atLeast"/>
        </w:trPr>
        <w:tc>
          <w:tcPr>
            <w:tcW w:w="1640" w:type="dxa"/>
            <w:shd w:val="clear" w:color="auto" w:fill="D9D9D9"/>
          </w:tcPr>
          <w:p>
            <w:pPr>
              <w:pStyle w:val="TableParagraph"/>
              <w:ind w:left="314"/>
              <w:rPr>
                <w:b/>
                <w:sz w:val="22"/>
              </w:rPr>
            </w:pPr>
            <w:r>
              <w:rPr>
                <w:b/>
                <w:sz w:val="22"/>
              </w:rPr>
              <w:t>19.06.2023</w:t>
            </w:r>
          </w:p>
          <w:p>
            <w:pPr>
              <w:pStyle w:val="TableParagraph"/>
              <w:spacing w:before="0"/>
              <w:ind w:left="323"/>
              <w:rPr>
                <w:b/>
                <w:sz w:val="22"/>
              </w:rPr>
            </w:pPr>
            <w:r>
              <w:rPr>
                <w:b/>
                <w:sz w:val="22"/>
              </w:rPr>
              <w:t>PAZARTESİ</w:t>
            </w:r>
          </w:p>
        </w:tc>
        <w:tc>
          <w:tcPr>
            <w:tcW w:w="1332" w:type="dxa"/>
          </w:tcPr>
          <w:p>
            <w:pPr>
              <w:pStyle w:val="TableParagraph"/>
              <w:spacing w:before="9"/>
              <w:ind w:left="0"/>
              <w:rPr>
                <w:b/>
                <w:sz w:val="21"/>
              </w:rPr>
            </w:pPr>
          </w:p>
          <w:p>
            <w:pPr>
              <w:pStyle w:val="TableParagraph"/>
              <w:spacing w:before="0"/>
              <w:ind w:right="99"/>
              <w:jc w:val="center"/>
              <w:rPr>
                <w:sz w:val="22"/>
              </w:rPr>
            </w:pPr>
            <w:r>
              <w:rPr>
                <w:sz w:val="22"/>
              </w:rPr>
              <w:t>13:00-15:00</w:t>
            </w:r>
          </w:p>
        </w:tc>
        <w:tc>
          <w:tcPr>
            <w:tcW w:w="3546" w:type="dxa"/>
          </w:tcPr>
          <w:p>
            <w:pPr>
              <w:pStyle w:val="TableParagraph"/>
              <w:ind w:left="1286" w:right="145" w:hanging="1112"/>
              <w:rPr>
                <w:sz w:val="22"/>
              </w:rPr>
            </w:pPr>
            <w:r>
              <w:rPr>
                <w:sz w:val="22"/>
              </w:rPr>
              <w:t>Enerji Sistemlerinin II. Kanun Analizi</w:t>
            </w:r>
            <w:r>
              <w:rPr>
                <w:spacing w:val="-48"/>
                <w:sz w:val="22"/>
              </w:rPr>
              <w:t> </w:t>
            </w:r>
            <w:r>
              <w:rPr>
                <w:sz w:val="22"/>
              </w:rPr>
              <w:t>(LEMK512)</w:t>
            </w:r>
          </w:p>
        </w:tc>
        <w:tc>
          <w:tcPr>
            <w:tcW w:w="2153" w:type="dxa"/>
          </w:tcPr>
          <w:p>
            <w:pPr>
              <w:pStyle w:val="TableParagraph"/>
              <w:ind w:left="208" w:right="192" w:firstLine="249"/>
              <w:rPr>
                <w:sz w:val="22"/>
              </w:rPr>
            </w:pPr>
            <w:r>
              <w:rPr>
                <w:sz w:val="22"/>
              </w:rPr>
              <w:t>Dr. Öğr. Üyesi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Yakup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KARAKOYUN</w:t>
            </w:r>
          </w:p>
        </w:tc>
      </w:tr>
      <w:tr>
        <w:trPr>
          <w:trHeight w:val="806" w:hRule="atLeast"/>
        </w:trPr>
        <w:tc>
          <w:tcPr>
            <w:tcW w:w="1640" w:type="dxa"/>
            <w:shd w:val="clear" w:color="auto" w:fill="D9D9D9"/>
          </w:tcPr>
          <w:p>
            <w:pPr>
              <w:pStyle w:val="TableParagraph"/>
              <w:ind w:left="294" w:right="285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20.06.2023</w:t>
            </w:r>
          </w:p>
          <w:p>
            <w:pPr>
              <w:pStyle w:val="TableParagraph"/>
              <w:spacing w:before="0"/>
              <w:ind w:left="292" w:right="285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SALI</w:t>
            </w:r>
          </w:p>
        </w:tc>
        <w:tc>
          <w:tcPr>
            <w:tcW w:w="1332" w:type="dxa"/>
          </w:tcPr>
          <w:p>
            <w:pPr>
              <w:pStyle w:val="TableParagraph"/>
              <w:spacing w:before="9"/>
              <w:ind w:left="0"/>
              <w:rPr>
                <w:b/>
                <w:sz w:val="21"/>
              </w:rPr>
            </w:pPr>
          </w:p>
          <w:p>
            <w:pPr>
              <w:pStyle w:val="TableParagraph"/>
              <w:spacing w:before="0"/>
              <w:ind w:right="99"/>
              <w:jc w:val="center"/>
              <w:rPr>
                <w:sz w:val="22"/>
              </w:rPr>
            </w:pPr>
            <w:r>
              <w:rPr>
                <w:sz w:val="22"/>
              </w:rPr>
              <w:t>09:00-11:00</w:t>
            </w:r>
          </w:p>
        </w:tc>
        <w:tc>
          <w:tcPr>
            <w:tcW w:w="3546" w:type="dxa"/>
          </w:tcPr>
          <w:p>
            <w:pPr>
              <w:pStyle w:val="TableParagraph"/>
              <w:ind w:left="1286" w:right="1276"/>
              <w:jc w:val="center"/>
              <w:rPr>
                <w:sz w:val="22"/>
              </w:rPr>
            </w:pPr>
            <w:r>
              <w:rPr>
                <w:sz w:val="22"/>
              </w:rPr>
              <w:t>Triboloji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(LEMK516)</w:t>
            </w:r>
          </w:p>
        </w:tc>
        <w:tc>
          <w:tcPr>
            <w:tcW w:w="2153" w:type="dxa"/>
          </w:tcPr>
          <w:p>
            <w:pPr>
              <w:pStyle w:val="TableParagraph"/>
              <w:ind w:left="479" w:right="430" w:hanging="22"/>
              <w:rPr>
                <w:sz w:val="22"/>
              </w:rPr>
            </w:pPr>
            <w:r>
              <w:rPr>
                <w:sz w:val="22"/>
              </w:rPr>
              <w:t>Dr. Öğr. Üyesi</w:t>
            </w:r>
            <w:r>
              <w:rPr>
                <w:spacing w:val="-47"/>
                <w:sz w:val="22"/>
              </w:rPr>
              <w:t> </w:t>
            </w:r>
            <w:r>
              <w:rPr>
                <w:sz w:val="22"/>
              </w:rPr>
              <w:t>Tayfun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ÇETİN</w:t>
            </w:r>
          </w:p>
        </w:tc>
      </w:tr>
    </w:tbl>
    <w:sectPr>
      <w:type w:val="continuous"/>
      <w:pgSz w:w="11910" w:h="16840"/>
      <w:pgMar w:top="1360" w:bottom="280" w:left="1500" w:right="15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tr-TR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22"/>
      <w:szCs w:val="22"/>
      <w:lang w:val="tr-TR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tr-TR" w:eastAsia="en-US" w:bidi="ar-SA"/>
    </w:rPr>
  </w:style>
  <w:style w:styleId="TableParagraph" w:type="paragraph">
    <w:name w:val="Table Paragraph"/>
    <w:basedOn w:val="Normal"/>
    <w:uiPriority w:val="1"/>
    <w:qFormat/>
    <w:pPr>
      <w:spacing w:before="131"/>
      <w:ind w:left="104"/>
    </w:pPr>
    <w:rPr>
      <w:rFonts w:ascii="Calibri" w:hAnsi="Calibri" w:eastAsia="Calibri" w:cs="Calibri"/>
      <w:lang w:val="tr-TR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W8</dc:creator>
  <dcterms:created xsi:type="dcterms:W3CDTF">2023-06-02T11:21:09Z</dcterms:created>
  <dcterms:modified xsi:type="dcterms:W3CDTF">2023-06-02T11:21:09Z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2023-06-02T00:00:00Z</vt:filetime>
  </property>
</Properties>
</file>